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B" w:rsidRDefault="002679DB" w:rsidP="002679DB">
      <w:pPr>
        <w:pStyle w:val="a3"/>
        <w:tabs>
          <w:tab w:val="left" w:pos="426"/>
          <w:tab w:val="left" w:pos="2977"/>
        </w:tabs>
        <w:ind w:firstLine="425"/>
        <w:jc w:val="right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ПРОЕКТ</w:t>
      </w:r>
    </w:p>
    <w:p w:rsidR="009F6A00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D65BC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bCs/>
          <w:spacing w:val="28"/>
          <w:sz w:val="24"/>
          <w:szCs w:val="24"/>
        </w:rPr>
        <w:t>ШЕКАЛОВ</w:t>
      </w:r>
      <w:r w:rsidRPr="00C34F2B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F112E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9F6A00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C34F2B">
        <w:rPr>
          <w:rFonts w:ascii="Arial" w:hAnsi="Arial" w:cs="Arial"/>
          <w:b/>
          <w:bCs/>
          <w:spacing w:val="40"/>
          <w:sz w:val="24"/>
          <w:szCs w:val="24"/>
        </w:rPr>
        <w:t>ПОСТАНОВЛЕНИЕ</w:t>
      </w: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C34F2B" w:rsidRDefault="008902F5" w:rsidP="00C34F2B">
      <w:pPr>
        <w:ind w:firstLine="425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От  </w:t>
      </w:r>
      <w:r w:rsidR="008B6244" w:rsidRPr="00C34F2B">
        <w:rPr>
          <w:rFonts w:ascii="Arial" w:hAnsi="Arial" w:cs="Arial"/>
          <w:sz w:val="24"/>
          <w:szCs w:val="24"/>
        </w:rPr>
        <w:t xml:space="preserve">№         </w:t>
      </w:r>
    </w:p>
    <w:p w:rsidR="008B6244" w:rsidRDefault="008B6244" w:rsidP="00C34F2B">
      <w:pPr>
        <w:ind w:firstLine="425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с.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ка</w:t>
      </w:r>
    </w:p>
    <w:p w:rsidR="00C34F2B" w:rsidRPr="00C34F2B" w:rsidRDefault="00C34F2B" w:rsidP="00C34F2B">
      <w:pPr>
        <w:ind w:firstLine="425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tabs>
          <w:tab w:val="left" w:pos="1985"/>
        </w:tabs>
        <w:ind w:right="5102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Об утверждении нормативных затрат</w:t>
      </w:r>
    </w:p>
    <w:p w:rsidR="008B6244" w:rsidRPr="00C34F2B" w:rsidRDefault="007274CF" w:rsidP="00C34F2B">
      <w:pPr>
        <w:tabs>
          <w:tab w:val="left" w:pos="1985"/>
          <w:tab w:val="left" w:pos="4962"/>
        </w:tabs>
        <w:ind w:right="5102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на обеспечение функций а</w:t>
      </w:r>
      <w:r w:rsidR="008B6244" w:rsidRPr="00C34F2B">
        <w:rPr>
          <w:rFonts w:ascii="Arial" w:hAnsi="Arial" w:cs="Arial"/>
          <w:sz w:val="24"/>
          <w:szCs w:val="24"/>
        </w:rPr>
        <w:t xml:space="preserve">дминистрации </w:t>
      </w:r>
      <w:r w:rsidRPr="00C34F2B">
        <w:rPr>
          <w:rFonts w:ascii="Arial" w:hAnsi="Arial" w:cs="Arial"/>
          <w:sz w:val="24"/>
          <w:szCs w:val="24"/>
        </w:rPr>
        <w:t>Шекалов</w:t>
      </w:r>
      <w:r w:rsidR="008B6244" w:rsidRPr="00C34F2B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8B6244" w:rsidRPr="00C34F2B" w:rsidRDefault="008B6244" w:rsidP="00C34F2B">
      <w:pPr>
        <w:ind w:firstLine="425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34F2B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от 15.12.2016 №8</w:t>
      </w:r>
      <w:r w:rsidR="00FF0E72">
        <w:rPr>
          <w:rFonts w:ascii="Arial" w:hAnsi="Arial" w:cs="Arial"/>
          <w:sz w:val="24"/>
          <w:szCs w:val="24"/>
        </w:rPr>
        <w:t>3</w:t>
      </w:r>
      <w:r w:rsidRPr="00C34F2B">
        <w:rPr>
          <w:rFonts w:ascii="Arial" w:hAnsi="Arial" w:cs="Arial"/>
          <w:sz w:val="24"/>
          <w:szCs w:val="24"/>
        </w:rPr>
        <w:t xml:space="preserve"> «О правилах определения нормативных затрат на обеспечение функций органов местного самоуправления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поселения, в том числе подведомственных им казенных учреждений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», а также в целях повышения эффективности бюджетных расходов и организации процесса бюджетного планирования администрация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suppressAutoHyphens/>
        <w:ind w:firstLine="425"/>
        <w:jc w:val="center"/>
        <w:rPr>
          <w:rFonts w:ascii="Arial" w:hAnsi="Arial" w:cs="Arial"/>
          <w:sz w:val="24"/>
          <w:szCs w:val="24"/>
        </w:rPr>
      </w:pPr>
      <w:proofErr w:type="gramStart"/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П</w:t>
      </w:r>
      <w:proofErr w:type="gramEnd"/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 С Т А Н О В Л Я Е Т:</w:t>
      </w:r>
    </w:p>
    <w:p w:rsidR="008B6244" w:rsidRPr="00C34F2B" w:rsidRDefault="008B6244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Утвердить прилагаем</w:t>
      </w:r>
      <w:r w:rsidR="00EB0B7F" w:rsidRPr="00C34F2B">
        <w:rPr>
          <w:rFonts w:ascii="Arial" w:hAnsi="Arial" w:cs="Arial"/>
          <w:sz w:val="24"/>
          <w:szCs w:val="24"/>
        </w:rPr>
        <w:t>ые</w:t>
      </w:r>
      <w:r w:rsidRPr="00C34F2B">
        <w:rPr>
          <w:rFonts w:ascii="Arial" w:hAnsi="Arial" w:cs="Arial"/>
          <w:sz w:val="24"/>
          <w:szCs w:val="24"/>
        </w:rPr>
        <w:t xml:space="preserve"> нормативны</w:t>
      </w:r>
      <w:r w:rsidR="00EB0B7F" w:rsidRPr="00C34F2B">
        <w:rPr>
          <w:rFonts w:ascii="Arial" w:hAnsi="Arial" w:cs="Arial"/>
          <w:sz w:val="24"/>
          <w:szCs w:val="24"/>
        </w:rPr>
        <w:t>е</w:t>
      </w:r>
      <w:r w:rsidRPr="00C34F2B">
        <w:rPr>
          <w:rFonts w:ascii="Arial" w:hAnsi="Arial" w:cs="Arial"/>
          <w:sz w:val="24"/>
          <w:szCs w:val="24"/>
        </w:rPr>
        <w:t xml:space="preserve"> затрат</w:t>
      </w:r>
      <w:r w:rsidR="00EB0B7F" w:rsidRPr="00C34F2B">
        <w:rPr>
          <w:rFonts w:ascii="Arial" w:hAnsi="Arial" w:cs="Arial"/>
          <w:sz w:val="24"/>
          <w:szCs w:val="24"/>
        </w:rPr>
        <w:t>ы</w:t>
      </w:r>
      <w:r w:rsidRPr="00C34F2B">
        <w:rPr>
          <w:rFonts w:ascii="Arial" w:hAnsi="Arial" w:cs="Arial"/>
          <w:sz w:val="24"/>
          <w:szCs w:val="24"/>
        </w:rPr>
        <w:t xml:space="preserve">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согласно приложению.</w:t>
      </w:r>
    </w:p>
    <w:p w:rsidR="00EB0B7F" w:rsidRPr="00C34F2B" w:rsidRDefault="00EB0B7F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Считать с 01.01.20</w:t>
      </w:r>
      <w:r w:rsidR="00531E50" w:rsidRPr="00C34F2B">
        <w:rPr>
          <w:rFonts w:ascii="Arial" w:hAnsi="Arial" w:cs="Arial"/>
          <w:sz w:val="24"/>
          <w:szCs w:val="24"/>
        </w:rPr>
        <w:t>2</w:t>
      </w:r>
      <w:r w:rsidR="00486CA0">
        <w:rPr>
          <w:rFonts w:ascii="Arial" w:hAnsi="Arial" w:cs="Arial"/>
          <w:sz w:val="24"/>
          <w:szCs w:val="24"/>
        </w:rPr>
        <w:t>2</w:t>
      </w:r>
      <w:r w:rsidRPr="00C34F2B">
        <w:rPr>
          <w:rFonts w:ascii="Arial" w:hAnsi="Arial" w:cs="Arial"/>
          <w:sz w:val="24"/>
          <w:szCs w:val="24"/>
        </w:rPr>
        <w:t xml:space="preserve">г. утратившим силу постановление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486CA0">
        <w:rPr>
          <w:rFonts w:ascii="Arial" w:hAnsi="Arial" w:cs="Arial"/>
          <w:sz w:val="24"/>
          <w:szCs w:val="24"/>
        </w:rPr>
        <w:t>28.12.2021</w:t>
      </w:r>
      <w:r w:rsidRPr="00C34F2B">
        <w:rPr>
          <w:rFonts w:ascii="Arial" w:hAnsi="Arial" w:cs="Arial"/>
          <w:sz w:val="24"/>
          <w:szCs w:val="24"/>
        </w:rPr>
        <w:t>г №</w:t>
      </w:r>
      <w:r w:rsidR="00486CA0">
        <w:rPr>
          <w:rFonts w:ascii="Arial" w:hAnsi="Arial" w:cs="Arial"/>
          <w:sz w:val="24"/>
          <w:szCs w:val="24"/>
        </w:rPr>
        <w:t>94</w:t>
      </w:r>
    </w:p>
    <w:p w:rsidR="008B6244" w:rsidRPr="00C34F2B" w:rsidRDefault="008B6244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</w:t>
      </w:r>
      <w:r w:rsidR="006E67B8" w:rsidRPr="00C34F2B">
        <w:rPr>
          <w:rFonts w:ascii="Arial" w:hAnsi="Arial" w:cs="Arial"/>
          <w:sz w:val="24"/>
          <w:szCs w:val="24"/>
        </w:rPr>
        <w:t>го района</w:t>
      </w:r>
      <w:r w:rsidR="00B21949" w:rsidRPr="00C34F2B">
        <w:rPr>
          <w:rFonts w:ascii="Arial" w:hAnsi="Arial" w:cs="Arial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sz w:val="24"/>
          <w:szCs w:val="24"/>
        </w:rPr>
        <w:t>Воронежской области»</w:t>
      </w:r>
      <w:r w:rsidR="006E67B8" w:rsidRPr="00C34F2B">
        <w:rPr>
          <w:rFonts w:ascii="Arial" w:hAnsi="Arial" w:cs="Arial"/>
          <w:sz w:val="24"/>
          <w:szCs w:val="24"/>
        </w:rPr>
        <w:t>,</w:t>
      </w:r>
      <w:r w:rsidRPr="00C34F2B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</w:t>
      </w:r>
      <w:r w:rsidR="006E67B8" w:rsidRPr="00C34F2B">
        <w:rPr>
          <w:rFonts w:ascii="Arial" w:hAnsi="Arial" w:cs="Arial"/>
          <w:sz w:val="24"/>
          <w:szCs w:val="24"/>
        </w:rPr>
        <w:t xml:space="preserve"> и на</w:t>
      </w:r>
      <w:r w:rsidR="001A6078" w:rsidRPr="00C34F2B">
        <w:rPr>
          <w:rFonts w:ascii="Arial" w:hAnsi="Arial" w:cs="Arial"/>
          <w:sz w:val="24"/>
          <w:szCs w:val="24"/>
        </w:rPr>
        <w:t xml:space="preserve"> </w:t>
      </w:r>
      <w:r w:rsidR="006E67B8" w:rsidRPr="00C34F2B">
        <w:rPr>
          <w:rFonts w:ascii="Arial" w:hAnsi="Arial" w:cs="Arial"/>
          <w:sz w:val="24"/>
          <w:szCs w:val="24"/>
        </w:rPr>
        <w:t>сайте ЕИС в сфере закупок для проведения обсуждения в целях общественного контроля</w:t>
      </w:r>
      <w:r w:rsidRPr="00C34F2B">
        <w:rPr>
          <w:rFonts w:ascii="Arial" w:hAnsi="Arial" w:cs="Arial"/>
          <w:sz w:val="24"/>
          <w:szCs w:val="24"/>
        </w:rPr>
        <w:t>.</w:t>
      </w:r>
    </w:p>
    <w:p w:rsidR="008B6244" w:rsidRPr="00C34F2B" w:rsidRDefault="00324286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4.</w:t>
      </w:r>
      <w:r w:rsidR="002856F2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</w:t>
      </w:r>
      <w:r w:rsidRPr="00C34F2B">
        <w:rPr>
          <w:rFonts w:ascii="Arial" w:hAnsi="Arial" w:cs="Arial"/>
          <w:sz w:val="24"/>
          <w:szCs w:val="24"/>
        </w:rPr>
        <w:t>распространяет свое действие</w:t>
      </w:r>
      <w:r w:rsidR="008B6244" w:rsidRPr="00C34F2B">
        <w:rPr>
          <w:rFonts w:ascii="Arial" w:hAnsi="Arial" w:cs="Arial"/>
          <w:sz w:val="24"/>
          <w:szCs w:val="24"/>
        </w:rPr>
        <w:t xml:space="preserve"> на правоотношения, возникшие с 01 января 20</w:t>
      </w:r>
      <w:r w:rsidR="00531E50" w:rsidRPr="00C34F2B">
        <w:rPr>
          <w:rFonts w:ascii="Arial" w:hAnsi="Arial" w:cs="Arial"/>
          <w:sz w:val="24"/>
          <w:szCs w:val="24"/>
        </w:rPr>
        <w:t>2</w:t>
      </w:r>
      <w:r w:rsidR="00486CA0">
        <w:rPr>
          <w:rFonts w:ascii="Arial" w:hAnsi="Arial" w:cs="Arial"/>
          <w:sz w:val="24"/>
          <w:szCs w:val="24"/>
        </w:rPr>
        <w:t>2</w:t>
      </w:r>
      <w:r w:rsidR="008B6244" w:rsidRPr="00C34F2B">
        <w:rPr>
          <w:rFonts w:ascii="Arial" w:hAnsi="Arial" w:cs="Arial"/>
          <w:sz w:val="24"/>
          <w:szCs w:val="24"/>
        </w:rPr>
        <w:t xml:space="preserve"> года.</w:t>
      </w:r>
    </w:p>
    <w:p w:rsidR="008B6244" w:rsidRPr="00C34F2B" w:rsidRDefault="00324286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5.</w:t>
      </w:r>
      <w:r w:rsidR="002856F2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Контроль </w:t>
      </w:r>
      <w:r w:rsidR="00EB0B7F" w:rsidRPr="00C34F2B">
        <w:rPr>
          <w:rFonts w:ascii="Arial" w:hAnsi="Arial" w:cs="Arial"/>
          <w:sz w:val="24"/>
          <w:szCs w:val="24"/>
        </w:rPr>
        <w:t>над</w:t>
      </w:r>
      <w:r w:rsidR="008B6244" w:rsidRPr="00C34F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</w:t>
      </w:r>
      <w:r w:rsidRPr="00C34F2B">
        <w:rPr>
          <w:rFonts w:ascii="Arial" w:hAnsi="Arial" w:cs="Arial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8B6244" w:rsidRPr="00C34F2B">
        <w:rPr>
          <w:rFonts w:ascii="Arial" w:hAnsi="Arial" w:cs="Arial"/>
          <w:sz w:val="24"/>
          <w:szCs w:val="24"/>
        </w:rPr>
        <w:t>ского сельского поселения</w:t>
      </w:r>
      <w:r w:rsidRPr="00C34F2B">
        <w:rPr>
          <w:rFonts w:ascii="Arial" w:hAnsi="Arial" w:cs="Arial"/>
          <w:sz w:val="24"/>
          <w:szCs w:val="24"/>
        </w:rPr>
        <w:t>.</w:t>
      </w:r>
    </w:p>
    <w:p w:rsidR="008B6244" w:rsidRPr="00C34F2B" w:rsidRDefault="008B6244" w:rsidP="00C34F2B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244"/>
      </w:tblGrid>
      <w:tr w:rsidR="008B6244" w:rsidRPr="00C34F2B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  <w:r w:rsidR="007274CF" w:rsidRPr="00C34F2B">
              <w:rPr>
                <w:rFonts w:ascii="Arial" w:hAnsi="Arial" w:cs="Arial"/>
                <w:sz w:val="24"/>
                <w:szCs w:val="24"/>
              </w:rPr>
              <w:t>Шекалов</w:t>
            </w:r>
            <w:r w:rsidRPr="00C34F2B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</w:p>
          <w:p w:rsidR="008B6244" w:rsidRPr="00C34F2B" w:rsidRDefault="007274CF" w:rsidP="00C34F2B">
            <w:pPr>
              <w:ind w:firstLine="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В.Н. Рябоволов</w:t>
            </w:r>
          </w:p>
        </w:tc>
      </w:tr>
    </w:tbl>
    <w:p w:rsidR="00C34F2B" w:rsidRDefault="00C34F2B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C34F2B" w:rsidRDefault="00C34F2B">
      <w:pPr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  <w:br w:type="page"/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autoSpaceDE w:val="0"/>
        <w:autoSpaceDN w:val="0"/>
        <w:adjustRightInd w:val="0"/>
        <w:ind w:left="5103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 от</w:t>
      </w:r>
      <w:r w:rsidR="008902F5" w:rsidRPr="00C34F2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34F2B">
        <w:rPr>
          <w:rFonts w:ascii="Arial" w:hAnsi="Arial" w:cs="Arial"/>
          <w:sz w:val="24"/>
          <w:szCs w:val="24"/>
        </w:rPr>
        <w:t>г</w:t>
      </w:r>
      <w:proofErr w:type="gramEnd"/>
      <w:r w:rsidRPr="00C34F2B">
        <w:rPr>
          <w:rFonts w:ascii="Arial" w:hAnsi="Arial" w:cs="Arial"/>
          <w:sz w:val="24"/>
          <w:szCs w:val="24"/>
        </w:rPr>
        <w:t>. №</w:t>
      </w:r>
    </w:p>
    <w:p w:rsidR="008B6244" w:rsidRPr="00C34F2B" w:rsidRDefault="008B6244" w:rsidP="00C34F2B">
      <w:pPr>
        <w:autoSpaceDE w:val="0"/>
        <w:autoSpaceDN w:val="0"/>
        <w:adjustRightInd w:val="0"/>
        <w:ind w:left="5103"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C34F2B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numPr>
          <w:ilvl w:val="0"/>
          <w:numId w:val="10"/>
        </w:numPr>
        <w:suppressAutoHyphens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Общие положения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101808" w:rsidRDefault="008B6244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8B6244" w:rsidRPr="00C34F2B" w:rsidRDefault="008B6244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1.</w:t>
      </w:r>
      <w:r w:rsidR="00EB0B7F"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ind w:left="360"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C34F2B" w:rsidRDefault="008B6244" w:rsidP="00C34F2B">
      <w:pPr>
        <w:ind w:left="360" w:firstLine="425"/>
        <w:jc w:val="center"/>
        <w:rPr>
          <w:rFonts w:ascii="Arial" w:hAnsi="Arial" w:cs="Arial"/>
          <w:b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2.1. К видам нормативных затрат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относятся: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прочие затраты;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2.2. При определении нормативных затрат используется показатель расчетной численности основных работников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(Чоп), который определяется по формуле:</w:t>
      </w:r>
    </w:p>
    <w:p w:rsidR="008B6244" w:rsidRPr="00C34F2B" w:rsidRDefault="008B6244" w:rsidP="00C34F2B">
      <w:pPr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Чоп = (</w:t>
      </w:r>
      <w:proofErr w:type="spellStart"/>
      <w:r w:rsidRPr="00C34F2B">
        <w:rPr>
          <w:rFonts w:ascii="Arial" w:hAnsi="Arial" w:cs="Arial"/>
          <w:sz w:val="24"/>
          <w:szCs w:val="24"/>
        </w:rPr>
        <w:t>Чс+Чр</w:t>
      </w:r>
      <w:proofErr w:type="spellEnd"/>
      <w:r w:rsidRPr="00C34F2B">
        <w:rPr>
          <w:rFonts w:ascii="Arial" w:hAnsi="Arial" w:cs="Arial"/>
          <w:sz w:val="24"/>
          <w:szCs w:val="24"/>
        </w:rPr>
        <w:t>) х 1,1,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34F2B">
        <w:rPr>
          <w:rFonts w:ascii="Arial" w:hAnsi="Arial" w:cs="Arial"/>
          <w:sz w:val="24"/>
          <w:szCs w:val="24"/>
        </w:rPr>
        <w:t>Чс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– фактическая численность служащих;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34F2B">
        <w:rPr>
          <w:rFonts w:ascii="Arial" w:hAnsi="Arial" w:cs="Arial"/>
          <w:sz w:val="24"/>
          <w:szCs w:val="24"/>
        </w:rPr>
        <w:t>Чр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Pr="00C34F2B" w:rsidRDefault="009F6A00" w:rsidP="00C34F2B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br w:type="page"/>
      </w:r>
    </w:p>
    <w:p w:rsidR="007274CF" w:rsidRPr="00C34F2B" w:rsidRDefault="008B6244" w:rsidP="00C34F2B">
      <w:pPr>
        <w:pStyle w:val="HEADERTEXT"/>
        <w:ind w:firstLine="425"/>
        <w:jc w:val="center"/>
        <w:rPr>
          <w:rFonts w:ascii="Arial" w:hAnsi="Arial" w:cs="Arial"/>
          <w:b/>
          <w:color w:val="auto"/>
        </w:rPr>
      </w:pPr>
      <w:r w:rsidRPr="00C34F2B">
        <w:rPr>
          <w:rFonts w:ascii="Arial" w:hAnsi="Arial" w:cs="Arial"/>
          <w:b/>
          <w:color w:val="auto"/>
        </w:rPr>
        <w:lastRenderedPageBreak/>
        <w:t xml:space="preserve">Администрация </w:t>
      </w:r>
      <w:r w:rsidR="007274CF" w:rsidRPr="00C34F2B">
        <w:rPr>
          <w:rFonts w:ascii="Arial" w:hAnsi="Arial" w:cs="Arial"/>
          <w:b/>
          <w:color w:val="auto"/>
        </w:rPr>
        <w:t>Шекалов</w:t>
      </w:r>
      <w:r w:rsidRPr="00C34F2B">
        <w:rPr>
          <w:rFonts w:ascii="Arial" w:hAnsi="Arial" w:cs="Arial"/>
          <w:b/>
          <w:color w:val="auto"/>
        </w:rPr>
        <w:t xml:space="preserve">ского сельского поселения </w:t>
      </w:r>
    </w:p>
    <w:p w:rsidR="00476E33" w:rsidRPr="00C34F2B" w:rsidRDefault="008B6244" w:rsidP="00C34F2B">
      <w:pPr>
        <w:pStyle w:val="HEADERTEXT"/>
        <w:ind w:firstLine="425"/>
        <w:jc w:val="center"/>
        <w:rPr>
          <w:rFonts w:ascii="Arial" w:hAnsi="Arial" w:cs="Arial"/>
          <w:b/>
          <w:bCs/>
          <w:color w:val="auto"/>
        </w:rPr>
      </w:pPr>
      <w:r w:rsidRPr="00C34F2B">
        <w:rPr>
          <w:rFonts w:ascii="Arial" w:hAnsi="Arial" w:cs="Arial"/>
          <w:b/>
          <w:color w:val="auto"/>
        </w:rPr>
        <w:t>Россошанского муниципального района Воронежской области</w:t>
      </w:r>
    </w:p>
    <w:p w:rsidR="00476E33" w:rsidRPr="00C34F2B" w:rsidRDefault="009F6A00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 </w:t>
      </w:r>
    </w:p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8B6244" w:rsidRPr="00C34F2B">
        <w:rPr>
          <w:rFonts w:ascii="Arial" w:hAnsi="Arial" w:cs="Arial"/>
          <w:bCs/>
          <w:color w:val="auto"/>
        </w:rPr>
        <w:t xml:space="preserve">                                </w:t>
      </w:r>
      <w:r w:rsidRPr="00C34F2B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абонентскую плату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725295" cy="42926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37"/>
        </w:rPr>
        <w:drawing>
          <wp:inline distT="0" distB="0" distL="0" distR="0">
            <wp:extent cx="4222115" cy="94615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минуты разговора при местных телефонных соединениях по g-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8760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количество месяцев предоставления услуги местной телефонной связи по g-</w:t>
      </w:r>
      <w:proofErr w:type="spellStart"/>
      <w:r w:rsidRPr="00C34F2B">
        <w:rPr>
          <w:rFonts w:ascii="Arial" w:hAnsi="Arial" w:cs="Arial"/>
        </w:rPr>
        <w:t>му</w:t>
      </w:r>
      <w:proofErr w:type="spellEnd"/>
      <w:r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C34F2B">
        <w:rPr>
          <w:rFonts w:ascii="Arial" w:hAnsi="Arial" w:cs="Arial"/>
        </w:rPr>
        <w:t>му</w:t>
      </w:r>
      <w:proofErr w:type="spellEnd"/>
      <w:r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минуты разговора при междугородних телефонных соединениях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предоставления услуги междугородней телефонной связи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C34F2B">
        <w:rPr>
          <w:rFonts w:ascii="Arial" w:hAnsi="Arial" w:cs="Arial"/>
        </w:rPr>
        <w:t>му</w:t>
      </w:r>
      <w:proofErr w:type="spellEnd"/>
      <w:r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минуты разговора при международных телефонных соединениях по j-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предоставления услуги международной телефонной связи по j-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тарифу.</w:t>
      </w:r>
    </w:p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Нормативы на повременную оплату местных, междугородних и</w:t>
      </w:r>
    </w:p>
    <w:p w:rsidR="00D840FC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6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4"/>
        <w:gridCol w:w="1141"/>
        <w:gridCol w:w="2011"/>
      </w:tblGrid>
      <w:tr w:rsidR="00D840FC" w:rsidRPr="00C34F2B" w:rsidTr="007274CF">
        <w:trPr>
          <w:trHeight w:val="639"/>
        </w:trPr>
        <w:tc>
          <w:tcPr>
            <w:tcW w:w="6524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                        Тип телефонных номеров</w:t>
            </w:r>
          </w:p>
        </w:tc>
        <w:tc>
          <w:tcPr>
            <w:tcW w:w="1141" w:type="dxa"/>
          </w:tcPr>
          <w:p w:rsidR="00D840FC" w:rsidRPr="00C34F2B" w:rsidRDefault="00D840FC" w:rsidP="00486CA0">
            <w:pPr>
              <w:widowControl w:val="0"/>
              <w:autoSpaceDE w:val="0"/>
              <w:autoSpaceDN w:val="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Кол-во тел. номеров</w:t>
            </w:r>
          </w:p>
        </w:tc>
        <w:tc>
          <w:tcPr>
            <w:tcW w:w="2011" w:type="dxa"/>
          </w:tcPr>
          <w:p w:rsidR="00D840FC" w:rsidRPr="00C34F2B" w:rsidRDefault="00D840FC" w:rsidP="00486CA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Затраты, 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D840FC" w:rsidRPr="00C34F2B" w:rsidTr="007274CF">
        <w:trPr>
          <w:trHeight w:val="247"/>
        </w:trPr>
        <w:tc>
          <w:tcPr>
            <w:tcW w:w="6524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1141" w:type="dxa"/>
          </w:tcPr>
          <w:p w:rsidR="00D840FC" w:rsidRPr="00C34F2B" w:rsidRDefault="00D840FC" w:rsidP="00486CA0">
            <w:pPr>
              <w:widowControl w:val="0"/>
              <w:autoSpaceDE w:val="0"/>
              <w:autoSpaceDN w:val="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D840FC" w:rsidRPr="00C34F2B" w:rsidRDefault="00486CA0" w:rsidP="00486CA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22692,00</w:t>
            </w:r>
          </w:p>
        </w:tc>
      </w:tr>
    </w:tbl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D840FC" w:rsidRPr="00C34F2B">
        <w:rPr>
          <w:rFonts w:ascii="Arial" w:hAnsi="Arial" w:cs="Arial"/>
        </w:rPr>
        <w:t>3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Затраты на сеть "Интернет" и услуги </w:t>
      </w:r>
      <w:proofErr w:type="spellStart"/>
      <w:r w:rsidRPr="00C34F2B">
        <w:rPr>
          <w:rFonts w:ascii="Arial" w:hAnsi="Arial" w:cs="Arial"/>
        </w:rPr>
        <w:t>интернет-провайдеров</w:t>
      </w:r>
      <w:proofErr w:type="spellEnd"/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494790" cy="4292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30505" cy="2546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C34F2B" w:rsidRDefault="008B6244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476E33" w:rsidP="00C34F2B">
      <w:pPr>
        <w:autoSpaceDE w:val="0"/>
        <w:autoSpaceDN w:val="0"/>
        <w:adjustRightInd w:val="0"/>
        <w:ind w:firstLine="425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C34F2B">
        <w:rPr>
          <w:rFonts w:ascii="Arial" w:hAnsi="Arial" w:cs="Arial"/>
          <w:sz w:val="24"/>
          <w:szCs w:val="24"/>
        </w:rPr>
        <w:t xml:space="preserve"> </w:t>
      </w:r>
      <w:r w:rsidR="00D840FC" w:rsidRPr="00C34F2B">
        <w:rPr>
          <w:rFonts w:ascii="Arial" w:hAnsi="Arial" w:cs="Arial"/>
          <w:b/>
          <w:sz w:val="24"/>
          <w:szCs w:val="24"/>
        </w:rPr>
        <w:t xml:space="preserve">Нормативы, применяемые при расчёте нормативных затрат на приобретение услуг </w:t>
      </w:r>
      <w:proofErr w:type="spellStart"/>
      <w:r w:rsidR="00762220" w:rsidRPr="00C34F2B">
        <w:rPr>
          <w:rFonts w:ascii="Arial" w:hAnsi="Arial" w:cs="Arial"/>
          <w:b/>
          <w:sz w:val="24"/>
          <w:szCs w:val="24"/>
        </w:rPr>
        <w:t>интернет-провайдеров</w:t>
      </w:r>
      <w:proofErr w:type="spellEnd"/>
    </w:p>
    <w:tbl>
      <w:tblPr>
        <w:tblW w:w="9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58"/>
        <w:gridCol w:w="3038"/>
        <w:gridCol w:w="2238"/>
      </w:tblGrid>
      <w:tr w:rsidR="00D840FC" w:rsidRPr="00C34F2B" w:rsidTr="0038369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 услуги связи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Кол-во сре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дств св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язи, ед.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Предельная стоимость услуги, </w:t>
            </w:r>
            <w:proofErr w:type="spellStart"/>
            <w:r w:rsidR="00486CA0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="00486CA0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762220" w:rsidRPr="00C34F2B" w:rsidTr="00383695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20" w:rsidRPr="00C34F2B" w:rsidRDefault="0076222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20" w:rsidRPr="00C34F2B" w:rsidRDefault="00762220" w:rsidP="00383695">
            <w:pPr>
              <w:pStyle w:val="af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Услуга по предоставлению доступа к информационно-телекоммуникационной сети «Интернет»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220" w:rsidRPr="00C34F2B" w:rsidRDefault="00486CA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2220" w:rsidRPr="00C34F2B" w:rsidRDefault="00486CA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18800,00</w:t>
            </w:r>
          </w:p>
        </w:tc>
      </w:tr>
    </w:tbl>
    <w:p w:rsidR="009F6A00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476E33" w:rsidP="00C34F2B">
      <w:pPr>
        <w:pStyle w:val="HEADER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D840FC" w:rsidRPr="00C34F2B">
        <w:rPr>
          <w:rFonts w:ascii="Arial" w:hAnsi="Arial" w:cs="Arial"/>
          <w:bCs/>
          <w:color w:val="auto"/>
        </w:rPr>
        <w:t xml:space="preserve">                 </w:t>
      </w:r>
      <w:r w:rsidRPr="00C34F2B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C34F2B">
        <w:rPr>
          <w:rFonts w:ascii="Arial" w:hAnsi="Arial" w:cs="Arial"/>
        </w:rPr>
        <w:t xml:space="preserve"> </w:t>
      </w:r>
    </w:p>
    <w:p w:rsidR="009F6A00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   </w:t>
      </w:r>
      <w:r w:rsidR="009F6A00" w:rsidRPr="00C34F2B">
        <w:rPr>
          <w:rFonts w:ascii="Arial" w:hAnsi="Arial" w:cs="Arial"/>
          <w:sz w:val="24"/>
          <w:szCs w:val="24"/>
        </w:rPr>
        <w:t xml:space="preserve"> </w:t>
      </w:r>
    </w:p>
    <w:p w:rsidR="00476E33" w:rsidRPr="00C34F2B" w:rsidRDefault="00476E33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C34F2B" w:rsidRDefault="008B6244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4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184910" cy="2305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В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Pr="00C34F2B" w:rsidRDefault="008B6244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D840FC" w:rsidP="00C34F2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1"/>
        <w:gridCol w:w="3341"/>
        <w:gridCol w:w="4252"/>
        <w:gridCol w:w="1843"/>
      </w:tblGrid>
      <w:tr w:rsidR="00D840FC" w:rsidRPr="00C34F2B" w:rsidTr="00762220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C34F2B" w:rsidTr="00762220">
        <w:trPr>
          <w:trHeight w:val="6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Программны</w:t>
            </w:r>
            <w:r w:rsidR="00531E50" w:rsidRPr="00C34F2B">
              <w:rPr>
                <w:rFonts w:ascii="Arial" w:hAnsi="Arial" w:cs="Arial"/>
                <w:sz w:val="24"/>
                <w:szCs w:val="24"/>
              </w:rPr>
              <w:t>е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 продукт</w:t>
            </w:r>
            <w:r w:rsidR="00531E50" w:rsidRPr="00C34F2B">
              <w:rPr>
                <w:rFonts w:ascii="Arial" w:hAnsi="Arial" w:cs="Arial"/>
                <w:sz w:val="24"/>
                <w:szCs w:val="24"/>
              </w:rPr>
              <w:t>ы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СБиС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>++Электронная отчетность"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Лицензионное обслуживание программного комплекса "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СБиС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>++Электронная отчетность"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486CA0">
              <w:rPr>
                <w:rFonts w:ascii="Arial" w:hAnsi="Arial" w:cs="Arial"/>
                <w:sz w:val="24"/>
                <w:szCs w:val="24"/>
              </w:rPr>
              <w:t>75</w:t>
            </w:r>
            <w:r w:rsidR="00762220" w:rsidRPr="00C34F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62220" w:rsidRPr="00C34F2B" w:rsidTr="00762220">
        <w:trPr>
          <w:trHeight w:val="6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20" w:rsidRPr="00C34F2B" w:rsidRDefault="00762220" w:rsidP="003836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БЮДЖЕТ-СМАРТ</w:t>
            </w:r>
          </w:p>
          <w:p w:rsidR="00762220" w:rsidRPr="00C34F2B" w:rsidRDefault="00762220" w:rsidP="003836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автоматизированная система исполнения бюджета ("КАСИБ-Клиент")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Услуга по осуществлению сопровождения прикладного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486CA0" w:rsidP="0048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19000</w:t>
            </w:r>
          </w:p>
        </w:tc>
      </w:tr>
    </w:tbl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5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и приобретению иного программного обеспечения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14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6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услуг, связанных с обеспечением безопасности информации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34010" cy="254635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137285" cy="254635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94005" cy="25463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62220" w:rsidRPr="00C34F2B" w:rsidRDefault="00762220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5193E" w:rsidRPr="00C34F2B" w:rsidRDefault="00B519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5193E" w:rsidRPr="00C34F2B" w:rsidRDefault="00B5193E" w:rsidP="00C34F2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8"/>
        <w:gridCol w:w="3111"/>
        <w:gridCol w:w="4110"/>
        <w:gridCol w:w="2126"/>
      </w:tblGrid>
      <w:tr w:rsidR="00B5193E" w:rsidRPr="00C34F2B" w:rsidTr="00383695">
        <w:trPr>
          <w:trHeight w:val="9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C34F2B" w:rsidTr="00383695">
        <w:trPr>
          <w:trHeight w:val="128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:К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АМИН»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62220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762220" w:rsidRPr="00C34F2B" w:rsidTr="00383695">
        <w:trPr>
          <w:trHeight w:val="3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Антивирусное ПО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20" w:rsidRPr="00C34F2B" w:rsidRDefault="00762220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Не предусмотрено</w:t>
            </w:r>
          </w:p>
        </w:tc>
      </w:tr>
      <w:tr w:rsidR="00762220" w:rsidRPr="00C34F2B" w:rsidTr="00383695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Pr="00C34F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веб-сайта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486CA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38400</w:t>
            </w:r>
          </w:p>
        </w:tc>
      </w:tr>
      <w:tr w:rsidR="00762220" w:rsidRPr="00C34F2B" w:rsidTr="00383695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 ед. /2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48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</w:t>
            </w:r>
            <w:r w:rsidR="00486CA0">
              <w:rPr>
                <w:rFonts w:ascii="Arial" w:hAnsi="Arial" w:cs="Arial"/>
                <w:sz w:val="24"/>
                <w:szCs w:val="24"/>
              </w:rPr>
              <w:t>2</w:t>
            </w:r>
            <w:r w:rsidRPr="00C34F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476E33" w:rsidRPr="00C34F2B">
        <w:rPr>
          <w:rFonts w:ascii="Arial" w:hAnsi="Arial" w:cs="Arial"/>
        </w:rPr>
        <w:t>)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065530" cy="238760"/>
            <wp:effectExtent l="1905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476E33" w:rsidRPr="00C34F2B">
        <w:rPr>
          <w:rFonts w:ascii="Arial" w:hAnsi="Arial" w:cs="Arial"/>
        </w:rPr>
        <w:t>)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837055" cy="4292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расходного материала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B21949" w:rsidRPr="00C34F2B" w:rsidRDefault="00B21949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21949" w:rsidRPr="00C34F2B" w:rsidRDefault="004E44D3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Норматив на ремонт принтеров, многофункциональных устройств </w:t>
      </w:r>
    </w:p>
    <w:p w:rsidR="004E44D3" w:rsidRPr="00C34F2B" w:rsidRDefault="004E44D3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и копировальных аппаратов</w:t>
      </w:r>
    </w:p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871"/>
        <w:gridCol w:w="1675"/>
        <w:gridCol w:w="4403"/>
      </w:tblGrid>
      <w:tr w:rsidR="00762220" w:rsidRPr="00C34F2B" w:rsidTr="00486CA0">
        <w:trPr>
          <w:trHeight w:val="772"/>
          <w:jc w:val="center"/>
        </w:trPr>
        <w:tc>
          <w:tcPr>
            <w:tcW w:w="65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1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1675" w:type="dxa"/>
          </w:tcPr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4403" w:type="dxa"/>
          </w:tcPr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762220" w:rsidRPr="00C34F2B" w:rsidTr="00486CA0">
        <w:trPr>
          <w:trHeight w:val="317"/>
          <w:jc w:val="center"/>
        </w:trPr>
        <w:tc>
          <w:tcPr>
            <w:tcW w:w="65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Персональный принтер</w:t>
            </w:r>
          </w:p>
        </w:tc>
        <w:tc>
          <w:tcPr>
            <w:tcW w:w="1675" w:type="dxa"/>
          </w:tcPr>
          <w:p w:rsidR="00762220" w:rsidRPr="00C34F2B" w:rsidRDefault="00AF320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762220" w:rsidRPr="00C34F2B" w:rsidRDefault="00B2194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762220" w:rsidRPr="00C34F2B" w:rsidTr="00486CA0">
        <w:trPr>
          <w:trHeight w:val="338"/>
          <w:jc w:val="center"/>
        </w:trPr>
        <w:tc>
          <w:tcPr>
            <w:tcW w:w="65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675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762220" w:rsidRPr="00C34F2B" w:rsidRDefault="00B2194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</w:tbl>
    <w:p w:rsidR="00632E48" w:rsidRPr="00C34F2B" w:rsidRDefault="00632E48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 w:rsidRPr="00C34F2B">
        <w:rPr>
          <w:rFonts w:ascii="Arial" w:hAnsi="Arial" w:cs="Arial"/>
          <w:sz w:val="24"/>
          <w:szCs w:val="24"/>
        </w:rPr>
        <w:t>приведенного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 w:rsidRPr="00C34F2B">
        <w:rPr>
          <w:rFonts w:ascii="Arial" w:hAnsi="Arial" w:cs="Arial"/>
          <w:sz w:val="24"/>
          <w:szCs w:val="24"/>
        </w:rPr>
        <w:t>,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4123"/>
        <w:gridCol w:w="2630"/>
      </w:tblGrid>
      <w:tr w:rsidR="004E44D3" w:rsidRPr="00C34F2B" w:rsidTr="00A00C08">
        <w:trPr>
          <w:trHeight w:val="707"/>
        </w:trPr>
        <w:tc>
          <w:tcPr>
            <w:tcW w:w="2994" w:type="dxa"/>
            <w:vAlign w:val="center"/>
          </w:tcPr>
          <w:p w:rsidR="004E44D3" w:rsidRPr="00C34F2B" w:rsidRDefault="004E44D3" w:rsidP="00383695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C34F2B" w:rsidRDefault="004E44D3" w:rsidP="00383695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Количество</w:t>
            </w:r>
            <w:r w:rsidR="00FE503E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2630" w:type="dxa"/>
          </w:tcPr>
          <w:p w:rsidR="004E44D3" w:rsidRPr="00C34F2B" w:rsidRDefault="004E44D3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услуги, год</w:t>
            </w:r>
          </w:p>
        </w:tc>
      </w:tr>
      <w:tr w:rsidR="004E44D3" w:rsidRPr="00C34F2B" w:rsidTr="00A00C08">
        <w:trPr>
          <w:trHeight w:val="241"/>
        </w:trPr>
        <w:tc>
          <w:tcPr>
            <w:tcW w:w="2994" w:type="dxa"/>
          </w:tcPr>
          <w:p w:rsidR="004E44D3" w:rsidRPr="00C34F2B" w:rsidRDefault="004E44D3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C34F2B" w:rsidRDefault="00AF3209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0" w:type="dxa"/>
          </w:tcPr>
          <w:p w:rsidR="004E44D3" w:rsidRPr="00C34F2B" w:rsidRDefault="00AF3209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B21949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</w:tbl>
    <w:p w:rsidR="009F6A00" w:rsidRPr="00C34F2B" w:rsidRDefault="00476E33" w:rsidP="00C34F2B">
      <w:pPr>
        <w:pStyle w:val="FORMATTEXT"/>
        <w:ind w:firstLine="425"/>
        <w:jc w:val="both"/>
        <w:rPr>
          <w:rFonts w:ascii="Arial" w:hAnsi="Arial" w:cs="Arial"/>
          <w:bCs/>
        </w:rPr>
      </w:pPr>
      <w:r w:rsidRPr="00C34F2B">
        <w:rPr>
          <w:rFonts w:ascii="Arial" w:hAnsi="Arial" w:cs="Arial"/>
        </w:rPr>
        <w:t xml:space="preserve"> </w:t>
      </w:r>
      <w:r w:rsidR="00DE4E5A" w:rsidRPr="00C34F2B">
        <w:rPr>
          <w:rFonts w:ascii="Arial" w:hAnsi="Arial" w:cs="Arial"/>
          <w:bCs/>
        </w:rPr>
        <w:t xml:space="preserve">                                 </w:t>
      </w:r>
      <w:r w:rsidR="00FE503E" w:rsidRPr="00C34F2B">
        <w:rPr>
          <w:rFonts w:ascii="Arial" w:hAnsi="Arial" w:cs="Arial"/>
          <w:bCs/>
        </w:rPr>
        <w:t xml:space="preserve">  </w:t>
      </w:r>
      <w:r w:rsidRPr="00C34F2B">
        <w:rPr>
          <w:rFonts w:ascii="Arial" w:hAnsi="Arial" w:cs="Arial"/>
          <w:bCs/>
        </w:rPr>
        <w:t xml:space="preserve"> II. Прочие затраты</w:t>
      </w:r>
      <w:r w:rsidR="009F6A00" w:rsidRPr="00C34F2B">
        <w:rPr>
          <w:rFonts w:ascii="Arial" w:hAnsi="Arial" w:cs="Arial"/>
          <w:bCs/>
        </w:rPr>
        <w:t xml:space="preserve"> 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  <w:bCs/>
        </w:rPr>
      </w:pPr>
    </w:p>
    <w:p w:rsidR="00287A0F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bCs/>
        </w:rPr>
        <w:t xml:space="preserve"> </w:t>
      </w:r>
      <w:r w:rsidRPr="00C34F2B">
        <w:rPr>
          <w:rFonts w:ascii="Arial" w:hAnsi="Arial" w:cs="Arial"/>
        </w:rPr>
        <w:t xml:space="preserve"> </w:t>
      </w:r>
      <w:r w:rsidR="00287A0F" w:rsidRPr="00C34F2B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9</w:t>
      </w:r>
      <w:r w:rsidR="00287A0F" w:rsidRPr="00C34F2B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287A0F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) </w:t>
      </w:r>
      <w:proofErr w:type="gramEnd"/>
      <w:r w:rsidR="00287A0F" w:rsidRPr="00C34F2B">
        <w:rPr>
          <w:rFonts w:ascii="Arial" w:hAnsi="Arial" w:cs="Arial"/>
        </w:rPr>
        <w:t xml:space="preserve">определяются по формуле: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8"/>
        </w:rPr>
        <w:drawing>
          <wp:inline distT="0" distB="0" distL="0" distR="0">
            <wp:extent cx="2560320" cy="4610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, </w:t>
      </w:r>
    </w:p>
    <w:p w:rsidR="00287A0F" w:rsidRPr="00C34F2B" w:rsidRDefault="00287A0F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92760" cy="254635"/>
            <wp:effectExtent l="1905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планируемое количество месяцев работы внештатного сотрудника в g-й должности;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стоимость 1 месяца работы внештатного сотрудника в g-й должности;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процентная ставка страховых взносов в государственные внебюджетные фонды. </w:t>
      </w:r>
    </w:p>
    <w:p w:rsidR="00D01A41" w:rsidRPr="00C34F2B" w:rsidRDefault="00D01A41" w:rsidP="00C34F2B">
      <w:pPr>
        <w:pStyle w:val="FORMATTEXT"/>
        <w:ind w:firstLine="425"/>
        <w:jc w:val="center"/>
        <w:rPr>
          <w:rFonts w:ascii="Arial" w:hAnsi="Arial" w:cs="Arial"/>
          <w:b/>
        </w:rPr>
      </w:pPr>
    </w:p>
    <w:p w:rsidR="00D01A41" w:rsidRPr="00C34F2B" w:rsidRDefault="00D01A41" w:rsidP="00C34F2B">
      <w:pPr>
        <w:pStyle w:val="ConsPlusNormal"/>
        <w:ind w:firstLine="425"/>
        <w:jc w:val="center"/>
        <w:rPr>
          <w:b/>
          <w:sz w:val="24"/>
          <w:szCs w:val="24"/>
        </w:rPr>
      </w:pPr>
      <w:r w:rsidRPr="00C34F2B">
        <w:rPr>
          <w:b/>
          <w:sz w:val="24"/>
          <w:szCs w:val="24"/>
        </w:rPr>
        <w:t>Нормативы на приобретение мобильных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8"/>
        <w:gridCol w:w="2496"/>
        <w:gridCol w:w="2977"/>
        <w:gridCol w:w="2093"/>
      </w:tblGrid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96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Стоимость, руб./</w:t>
            </w:r>
            <w:proofErr w:type="spellStart"/>
            <w:proofErr w:type="gramStart"/>
            <w:r w:rsidRPr="00C34F2B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Старшая группа должностей категория «специалисты»</w:t>
            </w:r>
          </w:p>
        </w:tc>
        <w:tc>
          <w:tcPr>
            <w:tcW w:w="2496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Не более </w:t>
            </w:r>
            <w:r w:rsidR="0054067F" w:rsidRPr="00C34F2B">
              <w:rPr>
                <w:sz w:val="24"/>
                <w:szCs w:val="24"/>
              </w:rPr>
              <w:t>2</w:t>
            </w:r>
            <w:r w:rsidRPr="00C34F2B">
              <w:rPr>
                <w:sz w:val="24"/>
                <w:szCs w:val="24"/>
              </w:rPr>
              <w:t xml:space="preserve"> мобильных носителей информации на одного служащего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Носимый жесткий диск или твердотельный накопитель: 1 шт. емкостью до 512</w:t>
            </w:r>
            <w:r w:rsidRPr="00C34F2B">
              <w:rPr>
                <w:sz w:val="24"/>
                <w:szCs w:val="24"/>
                <w:lang w:val="en-US"/>
              </w:rPr>
              <w:t>G</w:t>
            </w:r>
            <w:r w:rsidRPr="00C34F2B">
              <w:rPr>
                <w:sz w:val="24"/>
                <w:szCs w:val="24"/>
              </w:rPr>
              <w:t xml:space="preserve">b. </w:t>
            </w:r>
          </w:p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34F2B">
              <w:rPr>
                <w:sz w:val="24"/>
                <w:szCs w:val="24"/>
                <w:lang w:val="en-US"/>
              </w:rPr>
              <w:t>FlashUSB</w:t>
            </w:r>
            <w:proofErr w:type="spellEnd"/>
            <w:r w:rsidRPr="00C34F2B">
              <w:rPr>
                <w:sz w:val="24"/>
                <w:szCs w:val="24"/>
              </w:rPr>
              <w:t xml:space="preserve"> 1 </w:t>
            </w:r>
            <w:proofErr w:type="spellStart"/>
            <w:r w:rsidRPr="00C34F2B">
              <w:rPr>
                <w:sz w:val="24"/>
                <w:szCs w:val="24"/>
              </w:rPr>
              <w:t>шт</w:t>
            </w:r>
            <w:proofErr w:type="spellEnd"/>
            <w:r w:rsidRPr="00C34F2B">
              <w:rPr>
                <w:sz w:val="24"/>
                <w:szCs w:val="24"/>
              </w:rPr>
              <w:t xml:space="preserve"> емкостью до 32Gb каждая.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767 </w:t>
            </w:r>
            <w:proofErr w:type="spellStart"/>
            <w:r w:rsidRPr="00C34F2B">
              <w:rPr>
                <w:sz w:val="24"/>
                <w:szCs w:val="24"/>
              </w:rPr>
              <w:t>руб</w:t>
            </w:r>
            <w:proofErr w:type="spellEnd"/>
            <w:r w:rsidRPr="00C34F2B">
              <w:rPr>
                <w:sz w:val="24"/>
                <w:szCs w:val="24"/>
              </w:rPr>
              <w:t xml:space="preserve"> - </w:t>
            </w:r>
            <w:proofErr w:type="spellStart"/>
            <w:r w:rsidRPr="00C34F2B">
              <w:rPr>
                <w:sz w:val="24"/>
                <w:szCs w:val="24"/>
                <w:lang w:val="en-US"/>
              </w:rPr>
              <w:t>usb</w:t>
            </w:r>
            <w:r w:rsidRPr="00C34F2B">
              <w:rPr>
                <w:sz w:val="24"/>
                <w:szCs w:val="24"/>
              </w:rPr>
              <w:t>flash</w:t>
            </w:r>
            <w:proofErr w:type="spellEnd"/>
            <w:r w:rsidRPr="00C34F2B">
              <w:rPr>
                <w:sz w:val="24"/>
                <w:szCs w:val="24"/>
              </w:rPr>
              <w:t xml:space="preserve"> накопитель.</w:t>
            </w:r>
          </w:p>
        </w:tc>
      </w:tr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Иные должности</w:t>
            </w:r>
          </w:p>
        </w:tc>
        <w:tc>
          <w:tcPr>
            <w:tcW w:w="2496" w:type="dxa"/>
          </w:tcPr>
          <w:p w:rsidR="00D01A41" w:rsidRPr="00C34F2B" w:rsidRDefault="0054067F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Не более</w:t>
            </w:r>
            <w:r w:rsidR="00D01A41" w:rsidRPr="00C34F2B">
              <w:rPr>
                <w:sz w:val="24"/>
                <w:szCs w:val="24"/>
              </w:rPr>
              <w:t xml:space="preserve"> </w:t>
            </w:r>
            <w:r w:rsidRPr="00C34F2B">
              <w:rPr>
                <w:sz w:val="24"/>
                <w:szCs w:val="24"/>
              </w:rPr>
              <w:t xml:space="preserve">4 </w:t>
            </w:r>
            <w:r w:rsidR="00D01A41" w:rsidRPr="00C34F2B">
              <w:rPr>
                <w:sz w:val="24"/>
                <w:szCs w:val="24"/>
              </w:rPr>
              <w:t>мобильных носителей информации на одного служащего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34F2B">
              <w:rPr>
                <w:sz w:val="24"/>
                <w:szCs w:val="24"/>
                <w:lang w:val="en-US"/>
              </w:rPr>
              <w:t>FlashUSB</w:t>
            </w:r>
            <w:proofErr w:type="spellEnd"/>
            <w:r w:rsidRPr="00C34F2B">
              <w:rPr>
                <w:sz w:val="24"/>
                <w:szCs w:val="24"/>
              </w:rPr>
              <w:t xml:space="preserve"> 2 шт. емкостью до 32Gb каждая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1534 </w:t>
            </w:r>
            <w:proofErr w:type="spellStart"/>
            <w:r w:rsidRPr="00C34F2B">
              <w:rPr>
                <w:sz w:val="24"/>
                <w:szCs w:val="24"/>
              </w:rPr>
              <w:t>руб</w:t>
            </w:r>
            <w:proofErr w:type="spellEnd"/>
            <w:r w:rsidRPr="00C34F2B">
              <w:rPr>
                <w:sz w:val="24"/>
                <w:szCs w:val="24"/>
              </w:rPr>
              <w:t xml:space="preserve"> - </w:t>
            </w:r>
            <w:proofErr w:type="spellStart"/>
            <w:r w:rsidRPr="00C34F2B">
              <w:rPr>
                <w:sz w:val="24"/>
                <w:szCs w:val="24"/>
                <w:lang w:val="en-US"/>
              </w:rPr>
              <w:t>usb</w:t>
            </w:r>
            <w:r w:rsidRPr="00C34F2B">
              <w:rPr>
                <w:sz w:val="24"/>
                <w:szCs w:val="24"/>
              </w:rPr>
              <w:t>flash</w:t>
            </w:r>
            <w:proofErr w:type="spellEnd"/>
            <w:r w:rsidRPr="00C34F2B">
              <w:rPr>
                <w:sz w:val="24"/>
                <w:szCs w:val="24"/>
              </w:rPr>
              <w:t xml:space="preserve"> накопитель.</w:t>
            </w:r>
          </w:p>
        </w:tc>
      </w:tr>
    </w:tbl>
    <w:p w:rsidR="00D01A41" w:rsidRPr="00C34F2B" w:rsidRDefault="00D01A41" w:rsidP="00C34F2B">
      <w:pPr>
        <w:pStyle w:val="FORMATTEXT"/>
        <w:ind w:firstLine="425"/>
        <w:jc w:val="center"/>
        <w:rPr>
          <w:rFonts w:ascii="Arial" w:hAnsi="Arial" w:cs="Arial"/>
          <w:b/>
        </w:rPr>
      </w:pPr>
    </w:p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287A0F" w:rsidRPr="00C34F2B">
        <w:rPr>
          <w:rFonts w:ascii="Arial" w:hAnsi="Arial" w:cs="Arial"/>
          <w:bCs/>
          <w:color w:val="auto"/>
        </w:rPr>
        <w:t xml:space="preserve">                  </w:t>
      </w:r>
      <w:r w:rsidR="00FE503E" w:rsidRPr="00C34F2B">
        <w:rPr>
          <w:rFonts w:ascii="Arial" w:hAnsi="Arial" w:cs="Arial"/>
          <w:bCs/>
          <w:color w:val="auto"/>
        </w:rPr>
        <w:t xml:space="preserve">         </w:t>
      </w:r>
      <w:r w:rsidRPr="00C34F2B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C34F2B" w:rsidRDefault="00FE503E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10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коммунальные услуги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050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463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38760" cy="254635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газоснабжение и иные виды топлива;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электроснабжение;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теплоснабжение;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30505" cy="22288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горячее водоснабжение;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38760" cy="222885"/>
            <wp:effectExtent l="1905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холодное водоснабжение и водоотведение;</w:t>
      </w:r>
      <w:r w:rsidR="009F6A00"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A26A1F" w:rsidRPr="00E222DB" w:rsidRDefault="00A26A1F" w:rsidP="00C34F2B">
      <w:pPr>
        <w:pStyle w:val="FORMATTEXT"/>
        <w:ind w:firstLine="425"/>
        <w:jc w:val="both"/>
        <w:rPr>
          <w:rFonts w:ascii="Arial" w:hAnsi="Arial" w:cs="Arial"/>
        </w:rPr>
      </w:pPr>
      <w:r w:rsidRPr="00E222DB">
        <w:rPr>
          <w:rFonts w:ascii="Arial" w:hAnsi="Arial" w:cs="Arial"/>
        </w:rPr>
        <w:t xml:space="preserve">Затраты на газоснабжение </w:t>
      </w:r>
    </w:p>
    <w:p w:rsidR="00FE503E" w:rsidRPr="00C34F2B" w:rsidRDefault="00A26A1F" w:rsidP="00C34F2B">
      <w:pPr>
        <w:pStyle w:val="FORMATTEXT"/>
        <w:ind w:firstLine="425"/>
        <w:jc w:val="both"/>
        <w:rPr>
          <w:rFonts w:ascii="Arial" w:hAnsi="Arial" w:cs="Arial"/>
        </w:rPr>
      </w:pPr>
      <w:r w:rsidRPr="00E222DB">
        <w:rPr>
          <w:rFonts w:ascii="Arial" w:hAnsi="Arial" w:cs="Arial"/>
          <w:noProof/>
        </w:rPr>
        <w:drawing>
          <wp:inline distT="0" distB="0" distL="0" distR="0">
            <wp:extent cx="238760" cy="254635"/>
            <wp:effectExtent l="19050" t="0" r="8890" b="0"/>
            <wp:docPr id="2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11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электроснабжение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232535" cy="429260"/>
            <wp:effectExtent l="1905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i-й регулируемый тариф на электроэнергию (в рамках применяемого </w:t>
      </w:r>
      <w:proofErr w:type="spellStart"/>
      <w:r w:rsidR="00476E33" w:rsidRPr="00C34F2B">
        <w:rPr>
          <w:rFonts w:ascii="Arial" w:hAnsi="Arial" w:cs="Arial"/>
        </w:rPr>
        <w:t>одноставочного</w:t>
      </w:r>
      <w:proofErr w:type="spellEnd"/>
      <w:r w:rsidR="00476E33" w:rsidRPr="00C34F2B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C34F2B">
        <w:rPr>
          <w:rFonts w:ascii="Arial" w:hAnsi="Arial" w:cs="Arial"/>
        </w:rPr>
        <w:t>двуставочного</w:t>
      </w:r>
      <w:proofErr w:type="spellEnd"/>
      <w:r w:rsidR="00476E33" w:rsidRPr="00C34F2B">
        <w:rPr>
          <w:rFonts w:ascii="Arial" w:hAnsi="Arial" w:cs="Arial"/>
        </w:rPr>
        <w:t xml:space="preserve"> тарифа); </w:t>
      </w:r>
    </w:p>
    <w:p w:rsidR="002F669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электроэнергии в год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476E33" w:rsidRPr="00C34F2B">
        <w:rPr>
          <w:rFonts w:ascii="Arial" w:hAnsi="Arial" w:cs="Arial"/>
        </w:rPr>
        <w:t>одноставочного</w:t>
      </w:r>
      <w:proofErr w:type="spellEnd"/>
      <w:r w:rsidR="00476E33" w:rsidRPr="00C34F2B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C34F2B">
        <w:rPr>
          <w:rFonts w:ascii="Arial" w:hAnsi="Arial" w:cs="Arial"/>
        </w:rPr>
        <w:t>двуставочного</w:t>
      </w:r>
      <w:proofErr w:type="spellEnd"/>
      <w:r w:rsidR="00476E33" w:rsidRPr="00C34F2B">
        <w:rPr>
          <w:rFonts w:ascii="Arial" w:hAnsi="Arial" w:cs="Arial"/>
        </w:rPr>
        <w:t xml:space="preserve"> тарифа). </w:t>
      </w:r>
      <w:r w:rsidR="002F669F" w:rsidRPr="00C34F2B">
        <w:rPr>
          <w:rFonts w:ascii="Arial" w:hAnsi="Arial" w:cs="Arial"/>
        </w:rPr>
        <w:t xml:space="preserve"> 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12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холодное водоснабжение и водоотведение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463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в холодном водоснабжении;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регулируемый тариф на холодное водоснабжение;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в водоотведении;</w:t>
      </w:r>
      <w:r w:rsidR="009F6A00"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54635" cy="23050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регулируемый тариф на водоотведение.</w:t>
      </w:r>
    </w:p>
    <w:p w:rsidR="00FB3AA6" w:rsidRPr="00C34F2B" w:rsidRDefault="00FB3AA6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F669F" w:rsidRPr="00C34F2B" w:rsidRDefault="002F669F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4677"/>
      </w:tblGrid>
      <w:tr w:rsidR="002F669F" w:rsidRPr="00C34F2B" w:rsidTr="00E33B07">
        <w:tc>
          <w:tcPr>
            <w:tcW w:w="675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потребность.</w:t>
            </w:r>
          </w:p>
        </w:tc>
        <w:tc>
          <w:tcPr>
            <w:tcW w:w="4677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2F669F" w:rsidRPr="00C34F2B" w:rsidTr="00E33B07">
        <w:tc>
          <w:tcPr>
            <w:tcW w:w="675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Электроснабжение (Квтч)</w:t>
            </w:r>
          </w:p>
        </w:tc>
        <w:tc>
          <w:tcPr>
            <w:tcW w:w="1843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669F" w:rsidRPr="00C34F2B" w:rsidRDefault="005036F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12</w:t>
            </w:r>
            <w:r w:rsidR="00294B1A" w:rsidRPr="00C34F2B">
              <w:rPr>
                <w:sz w:val="24"/>
                <w:szCs w:val="24"/>
              </w:rPr>
              <w:t>000</w:t>
            </w:r>
          </w:p>
        </w:tc>
        <w:tc>
          <w:tcPr>
            <w:tcW w:w="4677" w:type="dxa"/>
          </w:tcPr>
          <w:p w:rsidR="002F669F" w:rsidRPr="00C34F2B" w:rsidRDefault="002F669F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FB3AA6" w:rsidRPr="00C34F2B" w:rsidTr="00124FBB">
        <w:tc>
          <w:tcPr>
            <w:tcW w:w="675" w:type="dxa"/>
          </w:tcPr>
          <w:p w:rsidR="00FB3AA6" w:rsidRPr="00C34F2B" w:rsidRDefault="00FB3AA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3AA6" w:rsidRPr="00C34F2B" w:rsidRDefault="00FB3AA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Газоснабжение</w:t>
            </w:r>
            <w:r w:rsidR="00294B1A" w:rsidRPr="00C34F2B">
              <w:rPr>
                <w:sz w:val="24"/>
                <w:szCs w:val="24"/>
              </w:rPr>
              <w:t xml:space="preserve">, </w:t>
            </w:r>
            <w:proofErr w:type="gramStart"/>
            <w:r w:rsidR="00294B1A" w:rsidRPr="00C34F2B">
              <w:rPr>
                <w:sz w:val="24"/>
                <w:szCs w:val="24"/>
              </w:rPr>
              <w:t>м</w:t>
            </w:r>
            <w:proofErr w:type="gramEnd"/>
            <w:r w:rsidR="00294B1A" w:rsidRPr="00C34F2B">
              <w:rPr>
                <w:sz w:val="24"/>
                <w:szCs w:val="24"/>
              </w:rPr>
              <w:t xml:space="preserve"> куб.</w:t>
            </w:r>
          </w:p>
        </w:tc>
        <w:tc>
          <w:tcPr>
            <w:tcW w:w="1843" w:type="dxa"/>
          </w:tcPr>
          <w:p w:rsidR="00FB3AA6" w:rsidRPr="00C34F2B" w:rsidRDefault="005036F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14000</w:t>
            </w:r>
          </w:p>
        </w:tc>
        <w:tc>
          <w:tcPr>
            <w:tcW w:w="4677" w:type="dxa"/>
            <w:shd w:val="clear" w:color="auto" w:fill="auto"/>
          </w:tcPr>
          <w:p w:rsidR="00FB3AA6" w:rsidRPr="00E222DB" w:rsidRDefault="00124FBB" w:rsidP="00124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 xml:space="preserve">Цена рассчитывается </w:t>
            </w:r>
            <w:proofErr w:type="gramStart"/>
            <w:r w:rsidRPr="00E222DB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  <w:r w:rsidRPr="00E222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Постановления</w:t>
            </w:r>
            <w:proofErr w:type="gramEnd"/>
            <w:r w:rsidRPr="00E222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Правительства РФ от 7 марта 1995 г. №239 «О мерах по упорядочению государственного регулирования цен (тарифов)»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13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внештатных сотрудников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409190" cy="4292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61010" cy="25463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К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FE503E" w:rsidRPr="00C34F2B" w:rsidRDefault="00FE503E" w:rsidP="00C34F2B">
      <w:pPr>
        <w:pStyle w:val="FORMATTEXT"/>
        <w:ind w:firstLine="425"/>
        <w:jc w:val="center"/>
        <w:rPr>
          <w:rFonts w:ascii="Arial" w:hAnsi="Arial" w:cs="Arial"/>
        </w:rPr>
      </w:pPr>
      <w:r w:rsidRPr="00C34F2B">
        <w:rPr>
          <w:rFonts w:ascii="Arial" w:hAnsi="Arial" w:cs="Arial"/>
          <w:b/>
        </w:rPr>
        <w:t>Норматив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434"/>
        <w:gridCol w:w="1784"/>
        <w:gridCol w:w="1817"/>
        <w:gridCol w:w="1882"/>
        <w:gridCol w:w="1331"/>
      </w:tblGrid>
      <w:tr w:rsidR="00FB3AA6" w:rsidRPr="00C34F2B" w:rsidTr="00FB3AA6">
        <w:tc>
          <w:tcPr>
            <w:tcW w:w="1511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внештатных сотрудников</w:t>
            </w:r>
          </w:p>
        </w:tc>
        <w:tc>
          <w:tcPr>
            <w:tcW w:w="1308" w:type="dxa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8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месяцев работы</w:t>
            </w:r>
          </w:p>
        </w:tc>
        <w:tc>
          <w:tcPr>
            <w:tcW w:w="1846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339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FB3AA6" w:rsidRPr="00C34F2B" w:rsidTr="00FB3AA6">
        <w:tc>
          <w:tcPr>
            <w:tcW w:w="1511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Истопник</w:t>
            </w:r>
          </w:p>
        </w:tc>
        <w:tc>
          <w:tcPr>
            <w:tcW w:w="18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FB3AA6" w:rsidRPr="00C34F2B" w:rsidRDefault="00AF3209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3404,25</w:t>
            </w:r>
          </w:p>
        </w:tc>
        <w:tc>
          <w:tcPr>
            <w:tcW w:w="19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339" w:type="dxa"/>
            <w:shd w:val="clear" w:color="auto" w:fill="auto"/>
          </w:tcPr>
          <w:p w:rsidR="00FB3AA6" w:rsidRPr="00C34F2B" w:rsidRDefault="00AF3209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17729,33</w:t>
            </w:r>
          </w:p>
        </w:tc>
      </w:tr>
    </w:tbl>
    <w:p w:rsidR="00FE503E" w:rsidRPr="00C34F2B" w:rsidRDefault="009F6A00" w:rsidP="00F64CAA">
      <w:pPr>
        <w:pStyle w:val="FORMATTEXT"/>
        <w:ind w:firstLine="425"/>
        <w:jc w:val="both"/>
        <w:rPr>
          <w:rFonts w:ascii="Arial" w:hAnsi="Arial" w:cs="Arial"/>
          <w:bCs/>
        </w:rPr>
      </w:pPr>
      <w:r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  <w:bCs/>
        </w:rPr>
        <w:t xml:space="preserve"> </w:t>
      </w:r>
      <w:r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  <w:bCs/>
        </w:rPr>
        <w:t xml:space="preserve"> </w:t>
      </w:r>
    </w:p>
    <w:p w:rsidR="00476E33" w:rsidRPr="00C34F2B" w:rsidRDefault="00476E33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Pr="00C34F2B" w:rsidRDefault="00FE503E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</w:p>
    <w:p w:rsidR="002E6D58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14</w:t>
      </w:r>
      <w:r w:rsidR="002E6D58" w:rsidRPr="00C34F2B">
        <w:rPr>
          <w:rFonts w:ascii="Arial" w:hAnsi="Arial" w:cs="Arial"/>
        </w:rPr>
        <w:t>. Затраты на содержание и техническое обслуживание помещений</w:t>
      </w:r>
      <w:proofErr w:type="gramStart"/>
      <w:r w:rsidR="002E6D58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) </w:t>
      </w:r>
      <w:proofErr w:type="gramEnd"/>
      <w:r w:rsidR="002E6D58" w:rsidRPr="00C34F2B">
        <w:rPr>
          <w:rFonts w:ascii="Arial" w:hAnsi="Arial" w:cs="Arial"/>
        </w:rPr>
        <w:t xml:space="preserve">определяются по формуле: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349115" cy="25463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, </w:t>
      </w:r>
    </w:p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</w:t>
      </w:r>
      <w:proofErr w:type="spellEnd"/>
      <w:r w:rsidR="002E6D58" w:rsidRPr="00C34F2B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- затраты на проведение текущего ремонта помещения;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содержание прилегающей территории;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оплату услуг по обслуживанию и уборке помещения;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вывоз твердых бытовых отходов;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91135" cy="2305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</w:t>
      </w:r>
      <w:proofErr w:type="spellEnd"/>
      <w:r w:rsidR="002E6D58" w:rsidRPr="00C34F2B">
        <w:rPr>
          <w:rFonts w:ascii="Arial" w:hAnsi="Arial" w:cs="Arial"/>
        </w:rPr>
        <w:t xml:space="preserve">-профилактический ремонт лифтов;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</w:t>
      </w:r>
      <w:proofErr w:type="spellEnd"/>
      <w:r w:rsidR="002E6D58" w:rsidRPr="00C34F2B">
        <w:rPr>
          <w:rFonts w:ascii="Arial" w:hAnsi="Arial" w:cs="Arial"/>
        </w:rPr>
        <w:t xml:space="preserve">-профилактический ремонт водонапорной насосной станции хозяйственно-питьевого и противопожарного водоснабжения;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</w:t>
      </w:r>
      <w:proofErr w:type="spellEnd"/>
      <w:r w:rsidR="002E6D58" w:rsidRPr="00C34F2B">
        <w:rPr>
          <w:rFonts w:ascii="Arial" w:hAnsi="Arial" w:cs="Arial"/>
        </w:rPr>
        <w:t xml:space="preserve">-профилактический ремонт водонапорной насосной станции пожаротушения;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</w:t>
      </w:r>
      <w:proofErr w:type="spellEnd"/>
      <w:r w:rsidR="002E6D58" w:rsidRPr="00C34F2B">
        <w:rPr>
          <w:rFonts w:ascii="Arial" w:hAnsi="Arial" w:cs="Arial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05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</w:t>
      </w:r>
      <w:proofErr w:type="spellEnd"/>
      <w:r w:rsidR="002E6D58" w:rsidRPr="00C34F2B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2E6D58" w:rsidRPr="00C34F2B">
        <w:rPr>
          <w:rFonts w:ascii="Arial" w:hAnsi="Arial" w:cs="Arial"/>
        </w:rPr>
        <w:t>электрощитовых</w:t>
      </w:r>
      <w:proofErr w:type="spellEnd"/>
      <w:r w:rsidR="002E6D58" w:rsidRPr="00C34F2B">
        <w:rPr>
          <w:rFonts w:ascii="Arial" w:hAnsi="Arial" w:cs="Arial"/>
        </w:rPr>
        <w:t>) административного здания (помещения).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E6D58" w:rsidRPr="00C34F2B" w:rsidRDefault="002E6D58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 на содержание в чистоте зданий, дворов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2409"/>
      </w:tblGrid>
      <w:tr w:rsidR="002E6D58" w:rsidRPr="00C34F2B" w:rsidTr="00230F3E">
        <w:tc>
          <w:tcPr>
            <w:tcW w:w="67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Стоимость в год</w:t>
            </w:r>
          </w:p>
        </w:tc>
      </w:tr>
      <w:tr w:rsidR="002E6D58" w:rsidRPr="00C34F2B" w:rsidTr="00230F3E">
        <w:tc>
          <w:tcPr>
            <w:tcW w:w="67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E6D5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Дератизация</w:t>
            </w:r>
          </w:p>
        </w:tc>
        <w:tc>
          <w:tcPr>
            <w:tcW w:w="1843" w:type="dxa"/>
          </w:tcPr>
          <w:p w:rsidR="002E6D5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  <w:r w:rsidR="002E6D58" w:rsidRPr="00C34F2B">
              <w:rPr>
                <w:rFonts w:ascii="Arial" w:hAnsi="Arial" w:cs="Arial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409" w:type="dxa"/>
          </w:tcPr>
          <w:p w:rsidR="002E6D58" w:rsidRPr="00C34F2B" w:rsidRDefault="00383498" w:rsidP="00F64C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не более </w:t>
            </w:r>
            <w:r w:rsidR="00AF3209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4000 руб.</w:t>
            </w:r>
          </w:p>
        </w:tc>
      </w:tr>
      <w:tr w:rsidR="00383498" w:rsidRPr="00C34F2B" w:rsidTr="00230F3E">
        <w:tc>
          <w:tcPr>
            <w:tcW w:w="675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Вывоз мусора</w:t>
            </w:r>
          </w:p>
        </w:tc>
        <w:tc>
          <w:tcPr>
            <w:tcW w:w="1843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 раза в месяц</w:t>
            </w:r>
          </w:p>
        </w:tc>
        <w:tc>
          <w:tcPr>
            <w:tcW w:w="2409" w:type="dxa"/>
          </w:tcPr>
          <w:p w:rsidR="00383498" w:rsidRPr="00C34F2B" w:rsidRDefault="00AF3209" w:rsidP="00F64C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не более 5000 руб.</w:t>
            </w:r>
          </w:p>
        </w:tc>
      </w:tr>
    </w:tbl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E96EEC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15</w:t>
      </w:r>
      <w:r w:rsidR="00E96EEC" w:rsidRPr="00C34F2B">
        <w:rPr>
          <w:rFonts w:ascii="Arial" w:hAnsi="Arial" w:cs="Arial"/>
        </w:rPr>
        <w:t>. Затраты на проведение текущего ремонта помещения</w:t>
      </w:r>
      <w:proofErr w:type="gramStart"/>
      <w:r w:rsidR="00E96EEC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) </w:t>
      </w:r>
      <w:proofErr w:type="gramEnd"/>
      <w:r w:rsidR="00E96EEC" w:rsidRPr="00C34F2B">
        <w:rPr>
          <w:rFonts w:ascii="Arial" w:hAnsi="Arial" w:cs="Arial"/>
        </w:rPr>
        <w:t xml:space="preserve">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256030" cy="429260"/>
            <wp:effectExtent l="1905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, </w:t>
      </w:r>
    </w:p>
    <w:p w:rsidR="00E96EEC" w:rsidRPr="00C34F2B" w:rsidRDefault="00E96EEC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E96EEC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- площадь i-го здания, планируемая к проведению текущего ремонта; </w:t>
      </w:r>
    </w:p>
    <w:p w:rsidR="00E96EEC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>- цена текущего ремонта 1 кв. метра площади i-го здания.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E96EEC" w:rsidRPr="00C34F2B" w:rsidRDefault="00E96EEC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проведение текущего ремонта объектов </w:t>
      </w:r>
    </w:p>
    <w:p w:rsidR="00E96EEC" w:rsidRPr="00C34F2B" w:rsidRDefault="00E96EEC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4677"/>
      </w:tblGrid>
      <w:tr w:rsidR="00E96EEC" w:rsidRPr="00C34F2B" w:rsidTr="00BC48FA">
        <w:tc>
          <w:tcPr>
            <w:tcW w:w="675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ремонта</w:t>
            </w:r>
          </w:p>
        </w:tc>
        <w:tc>
          <w:tcPr>
            <w:tcW w:w="1843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4677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E96EEC" w:rsidRPr="00C34F2B" w:rsidTr="00BC48FA">
        <w:tc>
          <w:tcPr>
            <w:tcW w:w="675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Ремонт памятников</w:t>
            </w:r>
          </w:p>
        </w:tc>
        <w:tc>
          <w:tcPr>
            <w:tcW w:w="1843" w:type="dxa"/>
          </w:tcPr>
          <w:p w:rsidR="00E96EEC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96EEC" w:rsidRPr="00C34F2B" w:rsidRDefault="00976DAE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2E6D58" w:rsidRPr="00C34F2B" w:rsidRDefault="002E6D58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1661C6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16</w:t>
      </w:r>
      <w:r w:rsidR="001661C6" w:rsidRPr="00C34F2B">
        <w:rPr>
          <w:rFonts w:ascii="Arial" w:hAnsi="Arial" w:cs="Arial"/>
        </w:rPr>
        <w:t>.Затраты на содержание прилегающей территории</w:t>
      </w:r>
      <w:proofErr w:type="gramStart"/>
      <w:r w:rsidR="001661C6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) </w:t>
      </w:r>
      <w:proofErr w:type="gramEnd"/>
      <w:r w:rsidR="001661C6" w:rsidRPr="00C34F2B">
        <w:rPr>
          <w:rFonts w:ascii="Arial" w:hAnsi="Arial" w:cs="Arial"/>
        </w:rPr>
        <w:t xml:space="preserve">определяются по формуле: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590040" cy="4292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, </w:t>
      </w:r>
    </w:p>
    <w:p w:rsidR="001661C6" w:rsidRPr="00C34F2B" w:rsidRDefault="001661C6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- площадь закрепленной i-й прилегающей территории;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- цена содержания i-й прилегающей территории в месяц в расчете на 1 кв. метр площади;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>- планируемое количество месяцев содержания i-й прилегающей территории в очередном финансовом году.</w:t>
      </w:r>
    </w:p>
    <w:p w:rsidR="005C72D2" w:rsidRPr="00C34F2B" w:rsidRDefault="005C72D2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1661C6" w:rsidRPr="00C34F2B" w:rsidRDefault="001661C6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 содержание прилегающей территории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1661C6" w:rsidRPr="00C34F2B" w:rsidTr="003439A8">
        <w:tc>
          <w:tcPr>
            <w:tcW w:w="675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1661C6" w:rsidRPr="00C34F2B" w:rsidTr="003439A8">
        <w:tc>
          <w:tcPr>
            <w:tcW w:w="675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Содержание </w:t>
            </w:r>
            <w:r w:rsidR="00A04902" w:rsidRPr="00C34F2B">
              <w:rPr>
                <w:sz w:val="24"/>
                <w:szCs w:val="24"/>
              </w:rPr>
              <w:t xml:space="preserve">и текущий ремонт </w:t>
            </w:r>
            <w:r w:rsidRPr="00C34F2B">
              <w:rPr>
                <w:sz w:val="24"/>
                <w:szCs w:val="24"/>
              </w:rPr>
              <w:t>дорог</w:t>
            </w:r>
          </w:p>
        </w:tc>
        <w:tc>
          <w:tcPr>
            <w:tcW w:w="4252" w:type="dxa"/>
          </w:tcPr>
          <w:p w:rsidR="001661C6" w:rsidRPr="00C34F2B" w:rsidRDefault="00AF3209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565500</w:t>
            </w:r>
          </w:p>
        </w:tc>
      </w:tr>
    </w:tbl>
    <w:p w:rsidR="00BC202D" w:rsidRPr="00C34F2B" w:rsidRDefault="00BC202D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 </w:t>
      </w:r>
    </w:p>
    <w:p w:rsidR="00BC202D" w:rsidRPr="00C34F2B" w:rsidRDefault="00BC202D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BC202D" w:rsidRPr="00C34F2B" w:rsidTr="003439A8">
        <w:tc>
          <w:tcPr>
            <w:tcW w:w="675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BC202D" w:rsidRPr="00C34F2B" w:rsidTr="003439A8">
        <w:tc>
          <w:tcPr>
            <w:tcW w:w="675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Оплата услуг</w:t>
            </w:r>
          </w:p>
        </w:tc>
        <w:tc>
          <w:tcPr>
            <w:tcW w:w="4252" w:type="dxa"/>
          </w:tcPr>
          <w:p w:rsidR="00BC202D" w:rsidRPr="00C34F2B" w:rsidRDefault="00AF3209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</w:tbl>
    <w:p w:rsidR="001661C6" w:rsidRPr="00C34F2B" w:rsidRDefault="001661C6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0B25A5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976DAE" w:rsidRDefault="00976DAE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976DAE" w:rsidRPr="00C34F2B" w:rsidRDefault="00976DAE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обслуживанию и уборке помещения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067560" cy="429260"/>
            <wp:effectExtent l="1905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87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036FC" w:rsidRPr="00C34F2B" w:rsidRDefault="005036FC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оплату услуг по </w:t>
      </w:r>
      <w:r w:rsidR="00432F1E" w:rsidRPr="00C34F2B">
        <w:rPr>
          <w:rFonts w:ascii="Arial" w:hAnsi="Arial" w:cs="Arial"/>
          <w:b/>
        </w:rPr>
        <w:t xml:space="preserve">ремонту уличного освещения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95"/>
        <w:gridCol w:w="2227"/>
        <w:gridCol w:w="2233"/>
        <w:gridCol w:w="1634"/>
      </w:tblGrid>
      <w:tr w:rsidR="005036FC" w:rsidRPr="00C34F2B" w:rsidTr="00C34F2B">
        <w:tc>
          <w:tcPr>
            <w:tcW w:w="1525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сотрудников</w:t>
            </w:r>
          </w:p>
        </w:tc>
        <w:tc>
          <w:tcPr>
            <w:tcW w:w="2095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Количество </w:t>
            </w:r>
            <w:r w:rsidR="00432F1E" w:rsidRPr="00C34F2B">
              <w:rPr>
                <w:rFonts w:ascii="Arial" w:hAnsi="Arial" w:cs="Arial"/>
              </w:rPr>
              <w:t>дней</w:t>
            </w:r>
            <w:r w:rsidRPr="00C34F2B">
              <w:rPr>
                <w:rFonts w:ascii="Arial" w:hAnsi="Arial" w:cs="Arial"/>
              </w:rPr>
              <w:t xml:space="preserve"> работы</w:t>
            </w:r>
            <w:r w:rsidR="00432F1E" w:rsidRPr="00C34F2B">
              <w:rPr>
                <w:rFonts w:ascii="Arial" w:hAnsi="Arial" w:cs="Arial"/>
              </w:rPr>
              <w:t xml:space="preserve"> в год</w:t>
            </w:r>
          </w:p>
        </w:tc>
        <w:tc>
          <w:tcPr>
            <w:tcW w:w="2227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634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5036FC" w:rsidRPr="00C34F2B" w:rsidTr="00C34F2B">
        <w:tc>
          <w:tcPr>
            <w:tcW w:w="1525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227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3640</w:t>
            </w:r>
          </w:p>
        </w:tc>
        <w:tc>
          <w:tcPr>
            <w:tcW w:w="2233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634" w:type="dxa"/>
            <w:shd w:val="clear" w:color="auto" w:fill="auto"/>
          </w:tcPr>
          <w:p w:rsidR="005036FC" w:rsidRPr="00C34F2B" w:rsidRDefault="00637F50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4739,55</w:t>
            </w:r>
          </w:p>
        </w:tc>
      </w:tr>
    </w:tbl>
    <w:p w:rsidR="000157DD" w:rsidRPr="00C34F2B" w:rsidRDefault="000157DD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0157DD" w:rsidRPr="00C34F2B" w:rsidRDefault="00476E33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</w:t>
      </w:r>
      <w:r w:rsidR="000157DD" w:rsidRPr="00C34F2B">
        <w:rPr>
          <w:rFonts w:ascii="Arial" w:hAnsi="Arial" w:cs="Arial"/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95"/>
        <w:gridCol w:w="2227"/>
        <w:gridCol w:w="2233"/>
        <w:gridCol w:w="1634"/>
      </w:tblGrid>
      <w:tr w:rsidR="000157DD" w:rsidRPr="00C34F2B" w:rsidTr="00775E85">
        <w:tc>
          <w:tcPr>
            <w:tcW w:w="1525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сотрудников</w:t>
            </w:r>
          </w:p>
        </w:tc>
        <w:tc>
          <w:tcPr>
            <w:tcW w:w="2095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месяцев работы</w:t>
            </w:r>
          </w:p>
        </w:tc>
        <w:tc>
          <w:tcPr>
            <w:tcW w:w="2227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634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775E85" w:rsidRPr="00C34F2B" w:rsidTr="00775E85">
        <w:tc>
          <w:tcPr>
            <w:tcW w:w="1525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775E85" w:rsidRPr="00C34F2B" w:rsidRDefault="00976DAE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6808,5</w:t>
            </w:r>
          </w:p>
        </w:tc>
        <w:tc>
          <w:tcPr>
            <w:tcW w:w="2233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634" w:type="dxa"/>
            <w:shd w:val="clear" w:color="auto" w:fill="auto"/>
          </w:tcPr>
          <w:p w:rsidR="00775E85" w:rsidRPr="00C34F2B" w:rsidRDefault="00976DAE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106376,00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476E33" w:rsidRPr="00C34F2B">
        <w:rPr>
          <w:rFonts w:ascii="Arial" w:hAnsi="Arial" w:cs="Arial"/>
        </w:rPr>
        <w:t>регламентно</w:t>
      </w:r>
      <w:proofErr w:type="spellEnd"/>
      <w:r w:rsidR="00476E33" w:rsidRPr="00C34F2B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264285" cy="25463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 w:rsidRPr="00C34F2B">
        <w:rPr>
          <w:rFonts w:ascii="Arial" w:hAnsi="Arial" w:cs="Arial"/>
        </w:rPr>
        <w:t>в расчете на 1 кв. метр площади.</w:t>
      </w:r>
    </w:p>
    <w:p w:rsidR="008564BA" w:rsidRPr="00C34F2B" w:rsidRDefault="008564BA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8564BA" w:rsidRPr="00C34F2B" w:rsidRDefault="008564BA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техническое обслуживание и </w:t>
      </w:r>
      <w:proofErr w:type="spellStart"/>
      <w:r w:rsidRPr="00C34F2B">
        <w:rPr>
          <w:rFonts w:ascii="Arial" w:hAnsi="Arial" w:cs="Arial"/>
          <w:b/>
        </w:rPr>
        <w:t>регламентно</w:t>
      </w:r>
      <w:proofErr w:type="spellEnd"/>
      <w:r w:rsidRPr="00C34F2B">
        <w:rPr>
          <w:rFonts w:ascii="Arial" w:hAnsi="Arial" w:cs="Arial"/>
          <w:b/>
        </w:rPr>
        <w:t>-профилактический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693"/>
      </w:tblGrid>
      <w:tr w:rsidR="008564BA" w:rsidRPr="00C34F2B" w:rsidTr="003439A8">
        <w:trPr>
          <w:trHeight w:val="792"/>
        </w:trPr>
        <w:tc>
          <w:tcPr>
            <w:tcW w:w="675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2693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8564BA" w:rsidRPr="00C34F2B" w:rsidTr="003439A8">
        <w:tc>
          <w:tcPr>
            <w:tcW w:w="675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Ремонт водонапорной системы</w:t>
            </w:r>
          </w:p>
        </w:tc>
        <w:tc>
          <w:tcPr>
            <w:tcW w:w="2268" w:type="dxa"/>
          </w:tcPr>
          <w:p w:rsidR="008564BA" w:rsidRPr="00C34F2B" w:rsidRDefault="00657D9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64BA" w:rsidRPr="00C34F2B" w:rsidRDefault="00976DAE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657D96" w:rsidRPr="00C34F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F5C3A" w:rsidRPr="00C34F2B" w:rsidRDefault="004F5C3A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693"/>
      </w:tblGrid>
      <w:tr w:rsidR="004F5C3A" w:rsidRPr="00C34F2B" w:rsidTr="003439A8">
        <w:tc>
          <w:tcPr>
            <w:tcW w:w="675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2693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4F5C3A" w:rsidRPr="00C34F2B" w:rsidTr="003439A8">
        <w:tc>
          <w:tcPr>
            <w:tcW w:w="675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Оценка водопровода</w:t>
            </w:r>
          </w:p>
        </w:tc>
        <w:tc>
          <w:tcPr>
            <w:tcW w:w="2268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5C3A" w:rsidRPr="00C34F2B" w:rsidRDefault="00657D96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</w:tbl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19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E3BE7" w:rsidRPr="00C34F2B" w:rsidRDefault="005E3BE7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Нормативы на техническое обслуживание и ремонт транспортных средств,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772"/>
        <w:gridCol w:w="1944"/>
        <w:gridCol w:w="3052"/>
      </w:tblGrid>
      <w:tr w:rsidR="005E3BE7" w:rsidRPr="00C34F2B" w:rsidTr="00657D96">
        <w:trPr>
          <w:trHeight w:val="568"/>
        </w:trPr>
        <w:tc>
          <w:tcPr>
            <w:tcW w:w="302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3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052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C34F2B" w:rsidTr="00657D96">
        <w:trPr>
          <w:trHeight w:val="582"/>
        </w:trPr>
        <w:tc>
          <w:tcPr>
            <w:tcW w:w="302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3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052" w:type="dxa"/>
            <w:vAlign w:val="center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Цена зависит от сложности неисправности</w:t>
            </w:r>
          </w:p>
        </w:tc>
      </w:tr>
    </w:tbl>
    <w:p w:rsidR="00476E33" w:rsidRPr="00C34F2B" w:rsidRDefault="00287A0F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       </w:t>
      </w:r>
      <w:r w:rsidR="001A6078" w:rsidRPr="00C34F2B">
        <w:rPr>
          <w:rFonts w:ascii="Arial" w:hAnsi="Arial" w:cs="Arial"/>
        </w:rPr>
        <w:t>20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882650" cy="2387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</w:t>
      </w:r>
      <w:proofErr w:type="spellStart"/>
      <w:r w:rsidR="00476E33" w:rsidRPr="00C34F2B">
        <w:rPr>
          <w:rFonts w:ascii="Arial" w:hAnsi="Arial" w:cs="Arial"/>
        </w:rPr>
        <w:t>спецжурналов</w:t>
      </w:r>
      <w:proofErr w:type="spellEnd"/>
      <w:r w:rsidR="00476E33" w:rsidRPr="00C34F2B">
        <w:rPr>
          <w:rFonts w:ascii="Arial" w:hAnsi="Arial" w:cs="Arial"/>
        </w:rPr>
        <w:t xml:space="preserve">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Pr="00C34F2B" w:rsidRDefault="00287A0F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510"/>
        <w:gridCol w:w="1513"/>
        <w:gridCol w:w="4048"/>
      </w:tblGrid>
      <w:tr w:rsidR="00287A0F" w:rsidRPr="00C34F2B" w:rsidTr="00976DAE">
        <w:tc>
          <w:tcPr>
            <w:tcW w:w="80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1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издания</w:t>
            </w:r>
          </w:p>
        </w:tc>
        <w:tc>
          <w:tcPr>
            <w:tcW w:w="1513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 подписок</w:t>
            </w:r>
          </w:p>
        </w:tc>
        <w:tc>
          <w:tcPr>
            <w:tcW w:w="4048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Стоимость в год, руб.</w:t>
            </w:r>
          </w:p>
        </w:tc>
      </w:tr>
      <w:tr w:rsidR="00287A0F" w:rsidRPr="00C34F2B" w:rsidTr="00976DAE">
        <w:tc>
          <w:tcPr>
            <w:tcW w:w="80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За изобилие + ВК</w:t>
            </w:r>
          </w:p>
        </w:tc>
        <w:tc>
          <w:tcPr>
            <w:tcW w:w="1513" w:type="dxa"/>
          </w:tcPr>
          <w:p w:rsidR="00287A0F" w:rsidRPr="00C34F2B" w:rsidRDefault="00976DAE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 соответствии с тарифами ФГУП »Почта России»</w:t>
            </w:r>
          </w:p>
        </w:tc>
      </w:tr>
    </w:tbl>
    <w:p w:rsidR="00976DAE" w:rsidRDefault="00976DA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21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), </w:t>
      </w:r>
      <w:proofErr w:type="gramEnd"/>
      <w:r w:rsidRPr="00C34F2B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22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проведение диспансеризации работников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399540" cy="2546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74015" cy="238760"/>
            <wp:effectExtent l="19050" t="0" r="698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97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21"/>
        <w:gridCol w:w="904"/>
        <w:gridCol w:w="1034"/>
        <w:gridCol w:w="1550"/>
        <w:gridCol w:w="1292"/>
        <w:gridCol w:w="1481"/>
        <w:gridCol w:w="199"/>
      </w:tblGrid>
      <w:tr w:rsidR="001F0F01" w:rsidRPr="00E222DB" w:rsidTr="00172754">
        <w:trPr>
          <w:gridAfter w:val="1"/>
          <w:wAfter w:w="199" w:type="dxa"/>
          <w:trHeight w:val="388"/>
        </w:trPr>
        <w:tc>
          <w:tcPr>
            <w:tcW w:w="9533" w:type="dxa"/>
            <w:gridSpan w:val="7"/>
            <w:shd w:val="clear" w:color="auto" w:fill="auto"/>
            <w:vAlign w:val="bottom"/>
            <w:hideMark/>
          </w:tcPr>
          <w:p w:rsidR="001F0F01" w:rsidRPr="00E222DB" w:rsidRDefault="001F0F01" w:rsidP="00C34F2B">
            <w:pPr>
              <w:ind w:firstLine="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2DB">
              <w:rPr>
                <w:rFonts w:ascii="Arial" w:hAnsi="Arial" w:cs="Arial"/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E222DB" w:rsidTr="00172754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222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2D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Цена на 1 работника, руб.</w:t>
            </w:r>
          </w:p>
        </w:tc>
      </w:tr>
      <w:tr w:rsidR="001F0F01" w:rsidRPr="00E222DB" w:rsidTr="00172754">
        <w:trPr>
          <w:trHeight w:val="6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F01" w:rsidRPr="00E222DB" w:rsidTr="00172754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0F01" w:rsidRPr="00E222DB" w:rsidTr="00172754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2DB">
              <w:rPr>
                <w:rFonts w:ascii="Arial" w:hAnsi="Arial" w:cs="Arial"/>
                <w:sz w:val="24"/>
                <w:szCs w:val="24"/>
              </w:rPr>
              <w:t>усл.ед</w:t>
            </w:r>
            <w:proofErr w:type="spellEnd"/>
            <w:r w:rsidRPr="00E222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E222DB" w:rsidRDefault="00657D96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42000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23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оплату работ по монтажу (установке), дооборудованию и наладке оборудования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8760"/>
            <wp:effectExtent l="1905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)</w:t>
      </w:r>
      <w:r w:rsidR="001F0F01" w:rsidRPr="00C34F2B">
        <w:rPr>
          <w:rFonts w:ascii="Arial" w:hAnsi="Arial" w:cs="Arial"/>
        </w:rPr>
        <w:t>(</w:t>
      </w:r>
      <w:proofErr w:type="gramEnd"/>
      <w:r w:rsidR="001F0F01" w:rsidRPr="00C34F2B">
        <w:rPr>
          <w:rFonts w:ascii="Arial" w:hAnsi="Arial" w:cs="Arial"/>
        </w:rPr>
        <w:t>пожарная сигнализация)</w:t>
      </w:r>
      <w:r w:rsidRPr="00C34F2B">
        <w:rPr>
          <w:rFonts w:ascii="Arial" w:hAnsi="Arial" w:cs="Arial"/>
        </w:rPr>
        <w:t xml:space="preserve"> 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8"/>
        </w:rPr>
        <w:drawing>
          <wp:inline distT="0" distB="0" distL="0" distR="0">
            <wp:extent cx="1605915" cy="46101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C34F2B" w:rsidRDefault="001F0F01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857"/>
      </w:tblGrid>
      <w:tr w:rsidR="001F0F01" w:rsidRPr="00C34F2B" w:rsidTr="00172754">
        <w:tc>
          <w:tcPr>
            <w:tcW w:w="5033" w:type="dxa"/>
            <w:shd w:val="clear" w:color="auto" w:fill="auto"/>
          </w:tcPr>
          <w:p w:rsidR="001F0F01" w:rsidRPr="00C34F2B" w:rsidRDefault="001F0F0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C34F2B" w:rsidRDefault="001F0F0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Цена </w:t>
            </w:r>
            <w:r w:rsidR="00411A91" w:rsidRPr="00C34F2B">
              <w:rPr>
                <w:rFonts w:ascii="Arial" w:hAnsi="Arial" w:cs="Arial"/>
              </w:rPr>
              <w:t>услуги</w:t>
            </w:r>
            <w:r w:rsidRPr="00C34F2B">
              <w:rPr>
                <w:rFonts w:ascii="Arial" w:hAnsi="Arial" w:cs="Arial"/>
              </w:rPr>
              <w:t xml:space="preserve"> в год</w:t>
            </w:r>
          </w:p>
        </w:tc>
      </w:tr>
      <w:tr w:rsidR="001F0F01" w:rsidRPr="00C34F2B" w:rsidTr="00172754">
        <w:tc>
          <w:tcPr>
            <w:tcW w:w="5033" w:type="dxa"/>
            <w:shd w:val="clear" w:color="auto" w:fill="auto"/>
          </w:tcPr>
          <w:p w:rsidR="001F0F01" w:rsidRPr="00C34F2B" w:rsidRDefault="00411A9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Не более 2500</w:t>
            </w:r>
          </w:p>
        </w:tc>
      </w:tr>
      <w:tr w:rsidR="00411A91" w:rsidRPr="00C34F2B" w:rsidTr="00172754">
        <w:tc>
          <w:tcPr>
            <w:tcW w:w="5033" w:type="dxa"/>
            <w:shd w:val="clear" w:color="auto" w:fill="auto"/>
          </w:tcPr>
          <w:p w:rsidR="00411A91" w:rsidRPr="00C34F2B" w:rsidRDefault="00411A9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Не более </w:t>
            </w:r>
            <w:r w:rsidR="00976DAE">
              <w:rPr>
                <w:rFonts w:ascii="Arial" w:hAnsi="Arial" w:cs="Arial"/>
              </w:rPr>
              <w:t>150</w:t>
            </w:r>
            <w:r w:rsidR="00A04902" w:rsidRPr="00C34F2B">
              <w:rPr>
                <w:rFonts w:ascii="Arial" w:hAnsi="Arial" w:cs="Arial"/>
              </w:rPr>
              <w:t>00</w:t>
            </w:r>
          </w:p>
        </w:tc>
      </w:tr>
      <w:tr w:rsidR="00EC6295" w:rsidRPr="00C34F2B" w:rsidTr="00172754">
        <w:tc>
          <w:tcPr>
            <w:tcW w:w="5033" w:type="dxa"/>
            <w:shd w:val="clear" w:color="auto" w:fill="auto"/>
          </w:tcPr>
          <w:p w:rsidR="00EC6295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Обслуживание системы оповещения</w:t>
            </w:r>
          </w:p>
        </w:tc>
        <w:tc>
          <w:tcPr>
            <w:tcW w:w="4857" w:type="dxa"/>
            <w:shd w:val="clear" w:color="auto" w:fill="auto"/>
          </w:tcPr>
          <w:p w:rsidR="00EC6295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Не более 14500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24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proofErr w:type="gramStart"/>
      <w:r w:rsidR="00476E33" w:rsidRPr="00C34F2B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0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476E33" w:rsidRPr="00C34F2B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4031615" cy="429260"/>
            <wp:effectExtent l="19050" t="0" r="698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предельный размер базовой ставки страхового тарифа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461010" cy="22288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334010" cy="222885"/>
            <wp:effectExtent l="1905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302260" cy="222885"/>
            <wp:effectExtent l="19050" t="0" r="254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Pr="00C34F2B" w:rsidRDefault="0024220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F14F6C" w:rsidRPr="00C34F2B" w:rsidRDefault="00242208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приобретение </w:t>
      </w:r>
      <w:proofErr w:type="gramStart"/>
      <w:r w:rsidRPr="00C34F2B">
        <w:rPr>
          <w:rFonts w:ascii="Arial" w:hAnsi="Arial" w:cs="Arial"/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C34F2B">
        <w:rPr>
          <w:rFonts w:ascii="Arial" w:hAnsi="Arial" w:cs="Arial"/>
          <w:b/>
        </w:rPr>
        <w:t>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2771"/>
        <w:gridCol w:w="1944"/>
        <w:gridCol w:w="2289"/>
      </w:tblGrid>
      <w:tr w:rsidR="00F14F6C" w:rsidRPr="00C34F2B" w:rsidTr="00EC6295">
        <w:trPr>
          <w:trHeight w:val="339"/>
        </w:trPr>
        <w:tc>
          <w:tcPr>
            <w:tcW w:w="2764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6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02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615" w:type="dxa"/>
          </w:tcPr>
          <w:p w:rsidR="00F14F6C" w:rsidRPr="00C34F2B" w:rsidRDefault="002D0E11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</w:t>
            </w:r>
            <w:r w:rsidR="00F14F6C" w:rsidRPr="00C34F2B">
              <w:rPr>
                <w:rFonts w:ascii="Arial" w:hAnsi="Arial" w:cs="Arial"/>
                <w:sz w:val="24"/>
                <w:szCs w:val="24"/>
              </w:rPr>
              <w:t>ена (не более), руб.</w:t>
            </w:r>
          </w:p>
        </w:tc>
      </w:tr>
      <w:tr w:rsidR="00F14F6C" w:rsidRPr="00C34F2B" w:rsidTr="00EC6295">
        <w:tblPrEx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6295" w:rsidRPr="00C34F2B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F14F6C" w:rsidRPr="00C34F2B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:rsidR="00242208" w:rsidRPr="00C34F2B" w:rsidRDefault="0024220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25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70510"/>
            <wp:effectExtent l="1905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806700" cy="27813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приобретение материальных запасов 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3081"/>
        <w:gridCol w:w="5646"/>
      </w:tblGrid>
      <w:tr w:rsidR="000B25A5" w:rsidRPr="00C34F2B" w:rsidTr="00EC6295">
        <w:trPr>
          <w:trHeight w:val="495"/>
        </w:trPr>
        <w:tc>
          <w:tcPr>
            <w:tcW w:w="815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3081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46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0B25A5" w:rsidRPr="00C34F2B" w:rsidTr="00EC6295">
        <w:trPr>
          <w:trHeight w:val="255"/>
        </w:trPr>
        <w:tc>
          <w:tcPr>
            <w:tcW w:w="815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5646" w:type="dxa"/>
          </w:tcPr>
          <w:p w:rsidR="000B25A5" w:rsidRPr="00C34F2B" w:rsidRDefault="00637F50" w:rsidP="00297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90000</w:t>
            </w:r>
          </w:p>
        </w:tc>
      </w:tr>
    </w:tbl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26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канцелярских принадлежностей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011680" cy="429260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78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3540"/>
        <w:gridCol w:w="1133"/>
        <w:gridCol w:w="1982"/>
        <w:gridCol w:w="1980"/>
        <w:gridCol w:w="250"/>
        <w:gridCol w:w="35"/>
      </w:tblGrid>
      <w:tr w:rsidR="00E33B07" w:rsidRPr="00C34F2B" w:rsidTr="00297F7F">
        <w:trPr>
          <w:gridAfter w:val="2"/>
          <w:wAfter w:w="285" w:type="dxa"/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C34F2B" w:rsidRDefault="00E33B07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C34F2B" w:rsidRDefault="00E33B07" w:rsidP="00C34F2B">
            <w:pPr>
              <w:suppressAutoHyphens/>
              <w:ind w:firstLine="425"/>
              <w:jc w:val="center"/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C34F2B" w:rsidTr="00297F7F">
        <w:trPr>
          <w:trHeight w:val="100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 в год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E33B07" w:rsidRPr="00C34F2B" w:rsidTr="00297F7F">
        <w:trPr>
          <w:trHeight w:val="2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Антистеплер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Бумага А</w:t>
            </w:r>
            <w:proofErr w:type="gram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EC6295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C6295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19,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25,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32,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41,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51,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32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Закладки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самокл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 настенный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125</w:t>
            </w:r>
          </w:p>
        </w:tc>
      </w:tr>
      <w:tr w:rsidR="00E33B07" w:rsidRPr="00C34F2B" w:rsidTr="00297F7F">
        <w:trPr>
          <w:trHeight w:val="31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E33B07" w:rsidRPr="00C34F2B" w:rsidTr="00297F7F">
        <w:trPr>
          <w:trHeight w:val="29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Карандаш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чернографический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275</w:t>
            </w:r>
          </w:p>
        </w:tc>
      </w:tr>
      <w:tr w:rsidR="00E33B07" w:rsidRPr="00C34F2B" w:rsidTr="00297F7F">
        <w:trPr>
          <w:trHeight w:val="26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Кнопки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E33B07" w:rsidRPr="00C34F2B" w:rsidTr="00297F7F">
        <w:trPr>
          <w:trHeight w:val="24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E33B07" w:rsidRPr="00C34F2B" w:rsidTr="00297F7F">
        <w:trPr>
          <w:trHeight w:val="26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240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trHeight w:val="1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105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степлера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степлера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15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gridAfter w:val="1"/>
          <w:wAfter w:w="35" w:type="dxa"/>
          <w:trHeight w:val="32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Маркеры,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текстовыделители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28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</w:tr>
      <w:tr w:rsidR="00E33B07" w:rsidRPr="00C34F2B" w:rsidTr="00297F7F">
        <w:trPr>
          <w:gridAfter w:val="1"/>
          <w:wAfter w:w="35" w:type="dxa"/>
          <w:trHeight w:val="234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</w:tr>
      <w:tr w:rsidR="00E33B07" w:rsidRPr="00C34F2B" w:rsidTr="00297F7F">
        <w:trPr>
          <w:gridAfter w:val="1"/>
          <w:wAfter w:w="35" w:type="dxa"/>
          <w:trHeight w:val="23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Штампы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Печать – автомат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Подушка сменная для печати автомат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390</w:t>
            </w:r>
          </w:p>
        </w:tc>
      </w:tr>
      <w:tr w:rsidR="00E33B07" w:rsidRPr="00C34F2B" w:rsidTr="00297F7F">
        <w:trPr>
          <w:gridAfter w:val="2"/>
          <w:wAfter w:w="285" w:type="dxa"/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Pr="00C34F2B" w:rsidRDefault="00E33B07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  <w:p w:rsidR="004F5C3A" w:rsidRPr="00C34F2B" w:rsidRDefault="004F5C3A" w:rsidP="00C34F2B">
            <w:pPr>
              <w:pStyle w:val="ConsPlusNormal"/>
              <w:ind w:firstLine="425"/>
              <w:jc w:val="center"/>
              <w:rPr>
                <w:b/>
                <w:sz w:val="24"/>
                <w:szCs w:val="24"/>
              </w:rPr>
            </w:pPr>
            <w:r w:rsidRPr="00C34F2B">
              <w:rPr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3318"/>
              <w:gridCol w:w="1645"/>
              <w:gridCol w:w="1871"/>
              <w:gridCol w:w="1664"/>
            </w:tblGrid>
            <w:tr w:rsidR="00411A91" w:rsidRPr="00C34F2B" w:rsidTr="00172754">
              <w:trPr>
                <w:trHeight w:val="748"/>
              </w:trPr>
              <w:tc>
                <w:tcPr>
                  <w:tcW w:w="899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34F2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34F2B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Ед. изм.</w:t>
                  </w:r>
                </w:p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Количество</w:t>
                  </w:r>
                </w:p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Предельная стоимость единицы товара, руб.</w:t>
                  </w:r>
                </w:p>
              </w:tc>
            </w:tr>
            <w:tr w:rsidR="00411A91" w:rsidRPr="00C34F2B" w:rsidTr="00172754">
              <w:trPr>
                <w:trHeight w:val="244"/>
              </w:trPr>
              <w:tc>
                <w:tcPr>
                  <w:tcW w:w="899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C34F2B" w:rsidRDefault="00976DAE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4" w:type="dxa"/>
                </w:tcPr>
                <w:p w:rsidR="00411A91" w:rsidRPr="00C34F2B" w:rsidRDefault="00976DAE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9535F4" w:rsidRPr="00C34F2B"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4F5C3A" w:rsidRPr="00C34F2B" w:rsidRDefault="004F5C3A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A6078" w:rsidRPr="00C34F2B" w:rsidRDefault="001A6078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          </w:t>
      </w:r>
      <w:r w:rsidRPr="00C34F2B">
        <w:rPr>
          <w:rFonts w:ascii="Arial" w:hAnsi="Arial" w:cs="Arial"/>
          <w:b/>
        </w:rPr>
        <w:t>Норматив на приобретение материальных запасов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5406"/>
        <w:gridCol w:w="3139"/>
      </w:tblGrid>
      <w:tr w:rsidR="001A6078" w:rsidRPr="00C34F2B" w:rsidTr="009535F4">
        <w:trPr>
          <w:trHeight w:val="763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товаров 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стоимость товара, руб. в год</w:t>
            </w:r>
          </w:p>
        </w:tc>
      </w:tr>
      <w:tr w:rsidR="001A6078" w:rsidRPr="00C34F2B" w:rsidTr="009535F4">
        <w:trPr>
          <w:trHeight w:val="249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637F50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3500</w:t>
            </w:r>
          </w:p>
        </w:tc>
      </w:tr>
      <w:tr w:rsidR="001A6078" w:rsidRPr="00C34F2B" w:rsidTr="009535F4">
        <w:trPr>
          <w:trHeight w:val="249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Строительные и лакокрасочные материалы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9535F4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Не предусмотрено</w:t>
            </w:r>
          </w:p>
        </w:tc>
      </w:tr>
    </w:tbl>
    <w:p w:rsidR="001A6078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D0E11" w:rsidRPr="00C34F2B" w:rsidRDefault="002D0E11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горюче-смазочных материалов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>определяются по формуле: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987550" cy="4292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1 литра горюче-смазочного материала по i-</w:t>
      </w:r>
      <w:proofErr w:type="spellStart"/>
      <w:r w:rsidR="00476E33" w:rsidRPr="00C34F2B">
        <w:rPr>
          <w:rFonts w:ascii="Arial" w:hAnsi="Arial" w:cs="Arial"/>
        </w:rPr>
        <w:t>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планируемое количество </w:t>
      </w:r>
      <w:proofErr w:type="gramStart"/>
      <w:r w:rsidR="006A4EFE" w:rsidRPr="00C34F2B">
        <w:rPr>
          <w:rFonts w:ascii="Arial" w:hAnsi="Arial" w:cs="Arial"/>
        </w:rPr>
        <w:t>км</w:t>
      </w:r>
      <w:proofErr w:type="gramEnd"/>
      <w:r w:rsidR="006A4EFE" w:rsidRPr="00C34F2B">
        <w:rPr>
          <w:rFonts w:ascii="Arial" w:hAnsi="Arial" w:cs="Arial"/>
        </w:rPr>
        <w:t xml:space="preserve"> пробега </w:t>
      </w:r>
      <w:r w:rsidR="00476E33" w:rsidRPr="00C34F2B">
        <w:rPr>
          <w:rFonts w:ascii="Arial" w:hAnsi="Arial" w:cs="Arial"/>
        </w:rPr>
        <w:t>транспортного средства в очередном финансовом году.</w:t>
      </w:r>
    </w:p>
    <w:p w:rsidR="00BC48FA" w:rsidRPr="00C34F2B" w:rsidRDefault="00BC48FA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E33B07" w:rsidRPr="00C34F2B" w:rsidRDefault="00E33B07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300"/>
        <w:gridCol w:w="2642"/>
        <w:gridCol w:w="1577"/>
      </w:tblGrid>
      <w:tr w:rsidR="00E33B07" w:rsidRPr="00C34F2B" w:rsidTr="00293428">
        <w:trPr>
          <w:trHeight w:val="794"/>
        </w:trPr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642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Предельная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 xml:space="preserve"> количество материалов, руб.</w:t>
            </w:r>
          </w:p>
        </w:tc>
        <w:tc>
          <w:tcPr>
            <w:tcW w:w="143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 в год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E33B07" w:rsidRPr="00C34F2B" w:rsidTr="00293428">
        <w:trPr>
          <w:trHeight w:val="626"/>
        </w:trPr>
        <w:tc>
          <w:tcPr>
            <w:tcW w:w="0" w:type="auto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0" w:type="auto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2" w:type="dxa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9535F4" w:rsidRPr="00C34F2B">
              <w:rPr>
                <w:rFonts w:ascii="Arial" w:hAnsi="Arial" w:cs="Arial"/>
                <w:sz w:val="24"/>
                <w:szCs w:val="24"/>
              </w:rPr>
              <w:t>5</w:t>
            </w:r>
            <w:r w:rsidRPr="00C34F2B">
              <w:rPr>
                <w:rFonts w:ascii="Arial" w:hAnsi="Arial" w:cs="Arial"/>
                <w:sz w:val="24"/>
                <w:szCs w:val="24"/>
              </w:rPr>
              <w:t>0 литров в месяц</w:t>
            </w:r>
          </w:p>
        </w:tc>
        <w:tc>
          <w:tcPr>
            <w:tcW w:w="1430" w:type="dxa"/>
            <w:vAlign w:val="center"/>
          </w:tcPr>
          <w:p w:rsidR="00E33B07" w:rsidRPr="00C34F2B" w:rsidRDefault="00E33B07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B07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BC48FA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 w:rsidRPr="00C34F2B">
        <w:rPr>
          <w:rFonts w:ascii="Arial" w:hAnsi="Arial" w:cs="Arial"/>
        </w:rPr>
        <w:t>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E33B07" w:rsidRPr="00C34F2B" w:rsidRDefault="00E33B07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148"/>
        <w:gridCol w:w="1944"/>
        <w:gridCol w:w="2367"/>
      </w:tblGrid>
      <w:tr w:rsidR="00E33B07" w:rsidRPr="00C34F2B" w:rsidTr="007274CF">
        <w:trPr>
          <w:trHeight w:val="579"/>
        </w:trPr>
        <w:tc>
          <w:tcPr>
            <w:tcW w:w="3005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367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C34F2B" w:rsidTr="007274CF">
        <w:trPr>
          <w:trHeight w:val="579"/>
        </w:trPr>
        <w:tc>
          <w:tcPr>
            <w:tcW w:w="3005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  <w:vAlign w:val="center"/>
          </w:tcPr>
          <w:p w:rsidR="00E33B07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6700</w:t>
            </w:r>
          </w:p>
        </w:tc>
      </w:tr>
    </w:tbl>
    <w:p w:rsidR="00E33B07" w:rsidRPr="00C34F2B" w:rsidRDefault="00E33B07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9F6A00" w:rsidRPr="00C34F2B" w:rsidRDefault="000B25A5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 w:rsidRPr="00C34F2B">
        <w:rPr>
          <w:rFonts w:ascii="Arial" w:hAnsi="Arial" w:cs="Arial"/>
        </w:rPr>
        <w:t xml:space="preserve"> определяются по фактическим затратам в отчетном финансовом году.</w:t>
      </w:r>
    </w:p>
    <w:p w:rsidR="0017094B" w:rsidRPr="00C34F2B" w:rsidRDefault="0017094B" w:rsidP="00C34F2B">
      <w:pPr>
        <w:pStyle w:val="HEADERTEXT"/>
        <w:ind w:firstLine="425"/>
        <w:jc w:val="both"/>
        <w:rPr>
          <w:rFonts w:ascii="Arial" w:hAnsi="Arial" w:cs="Arial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03"/>
        <w:gridCol w:w="1944"/>
        <w:gridCol w:w="2481"/>
      </w:tblGrid>
      <w:tr w:rsidR="0017094B" w:rsidRPr="00C34F2B" w:rsidTr="007274CF">
        <w:trPr>
          <w:trHeight w:val="545"/>
        </w:trPr>
        <w:tc>
          <w:tcPr>
            <w:tcW w:w="2972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481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C34F2B" w:rsidTr="007274CF">
        <w:trPr>
          <w:trHeight w:val="545"/>
        </w:trPr>
        <w:tc>
          <w:tcPr>
            <w:tcW w:w="2972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680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81" w:type="dxa"/>
            <w:vAlign w:val="center"/>
          </w:tcPr>
          <w:p w:rsidR="0017094B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bookmarkStart w:id="1" w:name="_GoBack"/>
            <w:bookmarkEnd w:id="1"/>
            <w:r w:rsidR="004D2337" w:rsidRPr="00C34F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</w:rPr>
      </w:pPr>
    </w:p>
    <w:p w:rsidR="001A6078" w:rsidRPr="00C34F2B" w:rsidRDefault="009F6A00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 </w:t>
      </w:r>
      <w:r w:rsidR="00BC48FA" w:rsidRPr="00C34F2B">
        <w:rPr>
          <w:rFonts w:ascii="Arial" w:hAnsi="Arial" w:cs="Arial"/>
          <w:bCs/>
          <w:sz w:val="24"/>
          <w:szCs w:val="24"/>
        </w:rPr>
        <w:t>ПРИМЕЧАНИЕ</w:t>
      </w:r>
      <w:r w:rsidR="00BC48FA" w:rsidRPr="00C34F2B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BC48FA" w:rsidRPr="00C34F2B">
        <w:rPr>
          <w:rFonts w:ascii="Arial" w:hAnsi="Arial" w:cs="Arial"/>
          <w:sz w:val="24"/>
          <w:szCs w:val="24"/>
        </w:rPr>
        <w:t xml:space="preserve">ского сельского поселения определяются по фактической потребности, исходя из функций, полномочий, закрепленных за администрацией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BC48FA" w:rsidRPr="00C34F2B">
        <w:rPr>
          <w:rFonts w:ascii="Arial" w:hAnsi="Arial" w:cs="Arial"/>
          <w:sz w:val="24"/>
          <w:szCs w:val="24"/>
        </w:rPr>
        <w:t xml:space="preserve">ского сельского поселения и приобретаются в пределах лимитов бюджетных обязательств, утвержденных местным бюджетом.  </w:t>
      </w:r>
      <w:r w:rsidR="001A6078" w:rsidRPr="00C34F2B">
        <w:rPr>
          <w:rFonts w:ascii="Arial" w:hAnsi="Arial" w:cs="Arial"/>
          <w:sz w:val="24"/>
          <w:szCs w:val="24"/>
        </w:rPr>
        <w:t xml:space="preserve"> </w:t>
      </w:r>
    </w:p>
    <w:p w:rsidR="009F6A00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</w:p>
    <w:sectPr w:rsidR="009F6A00" w:rsidRPr="00C34F2B" w:rsidSect="00C34F2B">
      <w:type w:val="continuous"/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A0" w:rsidRDefault="00486CA0" w:rsidP="006A4EFE">
      <w:r>
        <w:separator/>
      </w:r>
    </w:p>
  </w:endnote>
  <w:endnote w:type="continuationSeparator" w:id="0">
    <w:p w:rsidR="00486CA0" w:rsidRDefault="00486CA0" w:rsidP="006A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A0" w:rsidRDefault="00486CA0" w:rsidP="006A4EFE">
      <w:r>
        <w:separator/>
      </w:r>
    </w:p>
  </w:footnote>
  <w:footnote w:type="continuationSeparator" w:id="0">
    <w:p w:rsidR="00486CA0" w:rsidRDefault="00486CA0" w:rsidP="006A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01808"/>
    <w:rsid w:val="00124FBB"/>
    <w:rsid w:val="00142AA4"/>
    <w:rsid w:val="001661C6"/>
    <w:rsid w:val="00167D29"/>
    <w:rsid w:val="0017094B"/>
    <w:rsid w:val="00172754"/>
    <w:rsid w:val="0018343B"/>
    <w:rsid w:val="001A5531"/>
    <w:rsid w:val="001A6078"/>
    <w:rsid w:val="001C1E9C"/>
    <w:rsid w:val="001F0F01"/>
    <w:rsid w:val="001F4582"/>
    <w:rsid w:val="00207551"/>
    <w:rsid w:val="002118ED"/>
    <w:rsid w:val="00212C6F"/>
    <w:rsid w:val="00221A15"/>
    <w:rsid w:val="00230F3E"/>
    <w:rsid w:val="00241C52"/>
    <w:rsid w:val="00242208"/>
    <w:rsid w:val="00244D43"/>
    <w:rsid w:val="002612F5"/>
    <w:rsid w:val="00264117"/>
    <w:rsid w:val="002670DC"/>
    <w:rsid w:val="002679DB"/>
    <w:rsid w:val="002719F0"/>
    <w:rsid w:val="00277B26"/>
    <w:rsid w:val="002856F2"/>
    <w:rsid w:val="00287A0F"/>
    <w:rsid w:val="00293428"/>
    <w:rsid w:val="00294B1A"/>
    <w:rsid w:val="00297F7F"/>
    <w:rsid w:val="002B5CDC"/>
    <w:rsid w:val="002C4EDB"/>
    <w:rsid w:val="002C728B"/>
    <w:rsid w:val="002D0E11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439A8"/>
    <w:rsid w:val="00383498"/>
    <w:rsid w:val="00383695"/>
    <w:rsid w:val="003C062E"/>
    <w:rsid w:val="003D3B7B"/>
    <w:rsid w:val="003E021A"/>
    <w:rsid w:val="00411A91"/>
    <w:rsid w:val="00415F97"/>
    <w:rsid w:val="00426414"/>
    <w:rsid w:val="00427B5B"/>
    <w:rsid w:val="00432F1E"/>
    <w:rsid w:val="00447229"/>
    <w:rsid w:val="00460DF7"/>
    <w:rsid w:val="00466E64"/>
    <w:rsid w:val="00471011"/>
    <w:rsid w:val="00476A5F"/>
    <w:rsid w:val="00476E33"/>
    <w:rsid w:val="00486CA0"/>
    <w:rsid w:val="004B0344"/>
    <w:rsid w:val="004C2C14"/>
    <w:rsid w:val="004D2337"/>
    <w:rsid w:val="004E44D3"/>
    <w:rsid w:val="004F5C3A"/>
    <w:rsid w:val="005004CF"/>
    <w:rsid w:val="005036FC"/>
    <w:rsid w:val="00512A5F"/>
    <w:rsid w:val="0051434D"/>
    <w:rsid w:val="00522235"/>
    <w:rsid w:val="00524A56"/>
    <w:rsid w:val="00526610"/>
    <w:rsid w:val="00530D73"/>
    <w:rsid w:val="00531834"/>
    <w:rsid w:val="00531E50"/>
    <w:rsid w:val="0054067F"/>
    <w:rsid w:val="0054188F"/>
    <w:rsid w:val="00546251"/>
    <w:rsid w:val="00562BFD"/>
    <w:rsid w:val="00571A90"/>
    <w:rsid w:val="005A175A"/>
    <w:rsid w:val="005B50AE"/>
    <w:rsid w:val="005B7E7F"/>
    <w:rsid w:val="005C43BE"/>
    <w:rsid w:val="005C72D2"/>
    <w:rsid w:val="005C7B3A"/>
    <w:rsid w:val="005D0EE8"/>
    <w:rsid w:val="005E140A"/>
    <w:rsid w:val="005E3BE7"/>
    <w:rsid w:val="005F112E"/>
    <w:rsid w:val="005F50DC"/>
    <w:rsid w:val="005F6608"/>
    <w:rsid w:val="00630112"/>
    <w:rsid w:val="00632E48"/>
    <w:rsid w:val="00637F50"/>
    <w:rsid w:val="006570CA"/>
    <w:rsid w:val="00657D96"/>
    <w:rsid w:val="006724F7"/>
    <w:rsid w:val="00676CB5"/>
    <w:rsid w:val="006A4EFE"/>
    <w:rsid w:val="006A7A00"/>
    <w:rsid w:val="006E5642"/>
    <w:rsid w:val="006E67B8"/>
    <w:rsid w:val="006F213C"/>
    <w:rsid w:val="006F3778"/>
    <w:rsid w:val="00717ED5"/>
    <w:rsid w:val="007274CF"/>
    <w:rsid w:val="0074233E"/>
    <w:rsid w:val="00762220"/>
    <w:rsid w:val="007627AC"/>
    <w:rsid w:val="00775E85"/>
    <w:rsid w:val="00781F90"/>
    <w:rsid w:val="00790060"/>
    <w:rsid w:val="00797044"/>
    <w:rsid w:val="007A0423"/>
    <w:rsid w:val="007B17AE"/>
    <w:rsid w:val="007B66B9"/>
    <w:rsid w:val="007C4C40"/>
    <w:rsid w:val="007D68C6"/>
    <w:rsid w:val="007E016E"/>
    <w:rsid w:val="007F15CF"/>
    <w:rsid w:val="0082564F"/>
    <w:rsid w:val="00827630"/>
    <w:rsid w:val="00834C4A"/>
    <w:rsid w:val="008363C2"/>
    <w:rsid w:val="00850F52"/>
    <w:rsid w:val="00856186"/>
    <w:rsid w:val="008564BA"/>
    <w:rsid w:val="0087395C"/>
    <w:rsid w:val="008863C6"/>
    <w:rsid w:val="008902F5"/>
    <w:rsid w:val="008955F9"/>
    <w:rsid w:val="008A4EF2"/>
    <w:rsid w:val="008A723D"/>
    <w:rsid w:val="008B6244"/>
    <w:rsid w:val="008D1F22"/>
    <w:rsid w:val="008F786D"/>
    <w:rsid w:val="009047E6"/>
    <w:rsid w:val="00946372"/>
    <w:rsid w:val="009535F4"/>
    <w:rsid w:val="00960184"/>
    <w:rsid w:val="00960A6D"/>
    <w:rsid w:val="00970726"/>
    <w:rsid w:val="00976DAE"/>
    <w:rsid w:val="009F6A00"/>
    <w:rsid w:val="00A00C08"/>
    <w:rsid w:val="00A01264"/>
    <w:rsid w:val="00A04902"/>
    <w:rsid w:val="00A14423"/>
    <w:rsid w:val="00A26A1F"/>
    <w:rsid w:val="00A650B4"/>
    <w:rsid w:val="00A755BA"/>
    <w:rsid w:val="00A8421F"/>
    <w:rsid w:val="00AC4E6B"/>
    <w:rsid w:val="00AE43CA"/>
    <w:rsid w:val="00AF3209"/>
    <w:rsid w:val="00B129F9"/>
    <w:rsid w:val="00B21949"/>
    <w:rsid w:val="00B3349D"/>
    <w:rsid w:val="00B5193E"/>
    <w:rsid w:val="00B83E89"/>
    <w:rsid w:val="00BC202D"/>
    <w:rsid w:val="00BC48FA"/>
    <w:rsid w:val="00BC65C5"/>
    <w:rsid w:val="00BF06DF"/>
    <w:rsid w:val="00BF1E46"/>
    <w:rsid w:val="00C015CB"/>
    <w:rsid w:val="00C05AFA"/>
    <w:rsid w:val="00C15C1F"/>
    <w:rsid w:val="00C2182E"/>
    <w:rsid w:val="00C34F2B"/>
    <w:rsid w:val="00C40C6E"/>
    <w:rsid w:val="00C46F6B"/>
    <w:rsid w:val="00C76FAA"/>
    <w:rsid w:val="00C8355A"/>
    <w:rsid w:val="00C9165C"/>
    <w:rsid w:val="00CA05B3"/>
    <w:rsid w:val="00CA1FEB"/>
    <w:rsid w:val="00CB202C"/>
    <w:rsid w:val="00CE3043"/>
    <w:rsid w:val="00CF3295"/>
    <w:rsid w:val="00CF359B"/>
    <w:rsid w:val="00CF64FA"/>
    <w:rsid w:val="00D01656"/>
    <w:rsid w:val="00D01A41"/>
    <w:rsid w:val="00D16D94"/>
    <w:rsid w:val="00D1723C"/>
    <w:rsid w:val="00D37487"/>
    <w:rsid w:val="00D46B6C"/>
    <w:rsid w:val="00D64F0B"/>
    <w:rsid w:val="00D65BCB"/>
    <w:rsid w:val="00D840FC"/>
    <w:rsid w:val="00D95036"/>
    <w:rsid w:val="00DA5120"/>
    <w:rsid w:val="00DA59FD"/>
    <w:rsid w:val="00DB0E3D"/>
    <w:rsid w:val="00DB269C"/>
    <w:rsid w:val="00DE4E5A"/>
    <w:rsid w:val="00E00376"/>
    <w:rsid w:val="00E222DB"/>
    <w:rsid w:val="00E230B3"/>
    <w:rsid w:val="00E2623E"/>
    <w:rsid w:val="00E33B07"/>
    <w:rsid w:val="00E56E8C"/>
    <w:rsid w:val="00E62074"/>
    <w:rsid w:val="00E67ACD"/>
    <w:rsid w:val="00E77A73"/>
    <w:rsid w:val="00E96EEC"/>
    <w:rsid w:val="00E9700D"/>
    <w:rsid w:val="00EB0B7F"/>
    <w:rsid w:val="00EC6295"/>
    <w:rsid w:val="00EE502A"/>
    <w:rsid w:val="00EE6E32"/>
    <w:rsid w:val="00F0004B"/>
    <w:rsid w:val="00F03D5D"/>
    <w:rsid w:val="00F14F6C"/>
    <w:rsid w:val="00F44CA9"/>
    <w:rsid w:val="00F64CAA"/>
    <w:rsid w:val="00F85150"/>
    <w:rsid w:val="00F9340E"/>
    <w:rsid w:val="00FB3AA6"/>
    <w:rsid w:val="00FC1F01"/>
    <w:rsid w:val="00FE15D3"/>
    <w:rsid w:val="00FE503E"/>
    <w:rsid w:val="00FE6AE0"/>
    <w:rsid w:val="00FF0E72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af0">
    <w:name w:val="No Spacing"/>
    <w:uiPriority w:val="99"/>
    <w:qFormat/>
    <w:rsid w:val="0076222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5" Type="http://schemas.openxmlformats.org/officeDocument/2006/relationships/settings" Target="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image" Target="media/image18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6" Type="http://schemas.openxmlformats.org/officeDocument/2006/relationships/image" Target="media/image8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DA01-2141-40F9-B026-9BF37AF3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2017-12-08T13:43:00Z</cp:lastPrinted>
  <dcterms:created xsi:type="dcterms:W3CDTF">2021-12-21T22:19:00Z</dcterms:created>
  <dcterms:modified xsi:type="dcterms:W3CDTF">2021-12-21T22:19:00Z</dcterms:modified>
</cp:coreProperties>
</file>